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AA15BB" w14:textId="77777777" w:rsidR="00AD2266" w:rsidRDefault="00AD2266">
      <w:pPr>
        <w:jc w:val="center"/>
        <w:rPr>
          <w:rFonts w:ascii="Times New Roman" w:hAnsi="Times New Roman" w:cs="Times New Roman"/>
          <w:b/>
          <w:bCs/>
          <w:sz w:val="22"/>
          <w:szCs w:val="22"/>
        </w:rPr>
      </w:pPr>
      <w:r>
        <w:rPr>
          <w:rFonts w:ascii="Times New Roman" w:hAnsi="Times New Roman" w:cs="Times New Roman"/>
          <w:b/>
          <w:bCs/>
          <w:sz w:val="22"/>
          <w:szCs w:val="22"/>
        </w:rPr>
        <w:t>TOWN OF HICKORY CREEK, TEXAS</w:t>
      </w:r>
    </w:p>
    <w:p w14:paraId="5D1055EA" w14:textId="24DA5B7B" w:rsidR="00AD2266" w:rsidRPr="000D7C5C" w:rsidRDefault="00293D03">
      <w:pPr>
        <w:jc w:val="center"/>
        <w:rPr>
          <w:rFonts w:ascii="Times New Roman" w:hAnsi="Times New Roman" w:cs="Times New Roman"/>
          <w:b/>
          <w:bCs/>
          <w:sz w:val="22"/>
          <w:szCs w:val="22"/>
          <w:u w:val="single"/>
        </w:rPr>
      </w:pPr>
      <w:r>
        <w:rPr>
          <w:rFonts w:ascii="Times New Roman" w:hAnsi="Times New Roman" w:cs="Times New Roman"/>
          <w:b/>
          <w:bCs/>
          <w:sz w:val="22"/>
          <w:szCs w:val="22"/>
        </w:rPr>
        <w:t>ORDINANCE NO. 20</w:t>
      </w:r>
      <w:r w:rsidR="008A726D">
        <w:rPr>
          <w:rFonts w:ascii="Times New Roman" w:hAnsi="Times New Roman" w:cs="Times New Roman"/>
          <w:b/>
          <w:bCs/>
          <w:sz w:val="22"/>
          <w:szCs w:val="22"/>
        </w:rPr>
        <w:t>2</w:t>
      </w:r>
      <w:r w:rsidR="003B7788">
        <w:rPr>
          <w:rFonts w:ascii="Times New Roman" w:hAnsi="Times New Roman" w:cs="Times New Roman"/>
          <w:b/>
          <w:bCs/>
          <w:sz w:val="22"/>
          <w:szCs w:val="22"/>
        </w:rPr>
        <w:t>4</w:t>
      </w:r>
      <w:r w:rsidR="000D7C5C">
        <w:rPr>
          <w:rFonts w:ascii="Times New Roman" w:hAnsi="Times New Roman" w:cs="Times New Roman"/>
          <w:b/>
          <w:bCs/>
          <w:sz w:val="22"/>
          <w:szCs w:val="22"/>
        </w:rPr>
        <w:t>-</w:t>
      </w:r>
      <w:r w:rsidR="00F80FD2">
        <w:rPr>
          <w:rFonts w:ascii="Times New Roman" w:hAnsi="Times New Roman" w:cs="Times New Roman"/>
          <w:b/>
          <w:bCs/>
          <w:sz w:val="22"/>
          <w:szCs w:val="22"/>
        </w:rPr>
        <w:t>0</w:t>
      </w:r>
      <w:r w:rsidR="003B7788">
        <w:rPr>
          <w:rFonts w:ascii="Times New Roman" w:hAnsi="Times New Roman" w:cs="Times New Roman"/>
          <w:b/>
          <w:bCs/>
          <w:sz w:val="22"/>
          <w:szCs w:val="22"/>
        </w:rPr>
        <w:t>6</w:t>
      </w:r>
      <w:r w:rsidR="00D205BB">
        <w:rPr>
          <w:rFonts w:ascii="Times New Roman" w:hAnsi="Times New Roman" w:cs="Times New Roman"/>
          <w:b/>
          <w:bCs/>
          <w:sz w:val="22"/>
          <w:szCs w:val="22"/>
        </w:rPr>
        <w:t>-</w:t>
      </w:r>
      <w:r w:rsidR="00B27FB4">
        <w:rPr>
          <w:rFonts w:ascii="Times New Roman" w:hAnsi="Times New Roman" w:cs="Times New Roman"/>
          <w:b/>
          <w:bCs/>
          <w:sz w:val="22"/>
          <w:szCs w:val="22"/>
        </w:rPr>
        <w:t>954</w:t>
      </w:r>
    </w:p>
    <w:p w14:paraId="23413CE1" w14:textId="77777777" w:rsidR="00AD2266" w:rsidRDefault="00AD2266">
      <w:pPr>
        <w:jc w:val="both"/>
        <w:rPr>
          <w:rFonts w:ascii="Times New Roman" w:hAnsi="Times New Roman" w:cs="Times New Roman"/>
          <w:sz w:val="22"/>
          <w:szCs w:val="22"/>
        </w:rPr>
      </w:pPr>
    </w:p>
    <w:p w14:paraId="7E4007A6" w14:textId="504D9E27" w:rsidR="00E85EC9" w:rsidRPr="00E85EC9" w:rsidRDefault="00E85EC9" w:rsidP="00E85EC9">
      <w:pPr>
        <w:overflowPunct w:val="0"/>
        <w:autoSpaceDE w:val="0"/>
        <w:autoSpaceDN w:val="0"/>
        <w:ind w:left="720" w:right="360"/>
        <w:jc w:val="both"/>
        <w:textAlignment w:val="baseline"/>
        <w:rPr>
          <w:rFonts w:ascii="Times New Roman" w:eastAsia="Aptos" w:hAnsi="Times New Roman" w:cs="Times New Roman"/>
        </w:rPr>
      </w:pPr>
      <w:r w:rsidRPr="00E85EC9">
        <w:rPr>
          <w:rFonts w:ascii="Times New Roman" w:eastAsia="Aptos" w:hAnsi="Times New Roman" w:cs="Times New Roman"/>
          <w:b/>
          <w:bCs/>
        </w:rPr>
        <w:t>AN ORDINANCE OF THE TOWN COUNCIL OF THE TOWN OF HICKORY CREEK, TEXAS AMENDING THE CODE OF ORDINANCES OF THE TOWN OF HICKORY CREEK, TEXAS, CHAPTER 3, BUILDING REGULATIONS, BY ADOPTING THE UPDATED INTERNATIONAL BUILDING, RESIDENTIAL, PLUMBING, MECHANICAL, ENERGY CONSERVATION, FUEL GAS, PROPERTY MAINTENANCE, EXISTING BUILDING, AND SWIMMING  POOL AND SPA CODES AS PUBLISHED BY THE INTERNATIONAL CODE COUNCIL WITH LOCAL AMENDMENTS AND THE INTERNATIONAL FIRE CODE AS PUBLISHED BY THE NATIONAL FIRE PROTECTION ASSOCIATION WITH LOCAL AMENDMENTS, AS AMENDED BY THE LAKE CITIES FIRE DEPARTMENT; AND THE NATIONAL ELECTRICAL CODE AS PUBLISHED BY THR NATIONAL FIRE PROTECTION ASSOCIATION WITH LOCAL AMENDMENTS: PROVIDING THE TOWN BUILDING OFFICIAL THE AUTHORITY AND POWER TO ENFORCE PROVISIONS OF CODES; PROVIDING FOR INCORPORATION OF PREMISES; PROVIDING FOR FINDINGS; PROVIDING FOR AMENDMENTS; PROVIDING A CUMULATIVE REPEALER CLAUSE; PROVIDING FOR SEVERABILITY; PROVIDING FOR SAVINGS; PROVIDING A PENALTY NOT TO EXCEED THE SUM OF TWO THOUSAND DOLLARS ($2,000.00) FOR EACH OFFENSE AND A SEPARATE OFFENSE SHALL BE DEEMED COMMITTED EACH DAY DURING OR ON WHICH A VIOLATION OCCURS OR CONTINUES AND INCLUDING PROVISIONS FOR THE AUTHORIZATION TO SEEK INJUNCTIVE RELIEF TO ENJOIN VIOLATIONS; PROVIDING A PUBLICATION CLAUSE; PROVIDING FOR ENGROSSMENT AND ENROLLMENT; AND PROVIDING AN EFFECTIVE DATE.</w:t>
      </w:r>
    </w:p>
    <w:p w14:paraId="7AFBE347" w14:textId="0A1B9DF0" w:rsidR="00AD2266" w:rsidRDefault="00AD2266">
      <w:pPr>
        <w:pStyle w:val="BlockText"/>
        <w:tabs>
          <w:tab w:val="left" w:pos="8550"/>
        </w:tabs>
        <w:ind w:left="720" w:right="810"/>
        <w:rPr>
          <w:rFonts w:ascii="Times New Roman" w:hAnsi="Times New Roman" w:cs="Times New Roman"/>
          <w:sz w:val="22"/>
          <w:szCs w:val="22"/>
        </w:rPr>
      </w:pPr>
    </w:p>
    <w:p w14:paraId="2C4B15D4" w14:textId="794EA7D8" w:rsidR="00AD2266" w:rsidRDefault="00AD226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jc w:val="both"/>
        <w:textAlignment w:val="baseline"/>
        <w:rPr>
          <w:rFonts w:ascii="Times New Roman" w:hAnsi="Times New Roman" w:cs="Times New Roman"/>
          <w:sz w:val="22"/>
          <w:szCs w:val="22"/>
        </w:rPr>
      </w:pPr>
      <w:r>
        <w:rPr>
          <w:rFonts w:ascii="Times New Roman" w:hAnsi="Times New Roman" w:cs="Times New Roman"/>
          <w:b/>
          <w:bCs/>
          <w:sz w:val="22"/>
          <w:szCs w:val="22"/>
        </w:rPr>
        <w:tab/>
        <w:t>WHEREAS,</w:t>
      </w:r>
      <w:r w:rsidR="00E67A50">
        <w:rPr>
          <w:rFonts w:ascii="Times New Roman" w:hAnsi="Times New Roman" w:cs="Times New Roman"/>
          <w:b/>
          <w:bCs/>
          <w:sz w:val="22"/>
          <w:szCs w:val="22"/>
        </w:rPr>
        <w:t xml:space="preserve"> </w:t>
      </w:r>
      <w:r>
        <w:rPr>
          <w:rFonts w:ascii="Times New Roman" w:hAnsi="Times New Roman" w:cs="Times New Roman"/>
          <w:sz w:val="22"/>
          <w:szCs w:val="22"/>
        </w:rPr>
        <w:t>the Town of Hickory Creek, Texas, is a Type A General Law Municipality located in Denton County, Texas, created in accordance with provisions of the Texas Local Government Code and operating pursuant to the enabling legislation of the State of Texas; and</w:t>
      </w:r>
    </w:p>
    <w:p w14:paraId="57912361" w14:textId="77777777" w:rsidR="00AD2266" w:rsidRDefault="00AD226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jc w:val="both"/>
        <w:textAlignment w:val="baseline"/>
        <w:rPr>
          <w:rFonts w:ascii="Times New Roman" w:hAnsi="Times New Roman" w:cs="Times New Roman"/>
          <w:b/>
          <w:bCs/>
          <w:sz w:val="22"/>
          <w:szCs w:val="22"/>
        </w:rPr>
      </w:pPr>
    </w:p>
    <w:p w14:paraId="7607375F" w14:textId="77777777" w:rsidR="00AD2266" w:rsidRDefault="00AD2266">
      <w:pPr>
        <w:overflowPunct w:val="0"/>
        <w:autoSpaceDE w:val="0"/>
        <w:autoSpaceDN w:val="0"/>
        <w:adjustRightInd w:val="0"/>
        <w:jc w:val="both"/>
        <w:textAlignment w:val="baseline"/>
        <w:rPr>
          <w:rFonts w:ascii="Times New Roman" w:hAnsi="Times New Roman" w:cs="Times New Roman"/>
          <w:sz w:val="22"/>
          <w:szCs w:val="22"/>
        </w:rPr>
      </w:pPr>
      <w:r>
        <w:rPr>
          <w:rFonts w:ascii="Times New Roman" w:hAnsi="Times New Roman" w:cs="Times New Roman"/>
          <w:b/>
          <w:bCs/>
          <w:sz w:val="22"/>
          <w:szCs w:val="22"/>
        </w:rPr>
        <w:tab/>
        <w:t>WHEREAS,</w:t>
      </w:r>
      <w:r>
        <w:rPr>
          <w:rFonts w:ascii="Times New Roman" w:hAnsi="Times New Roman" w:cs="Times New Roman"/>
          <w:sz w:val="22"/>
          <w:szCs w:val="22"/>
        </w:rPr>
        <w:t xml:space="preserve"> the Town of Hickory Creek, Texas is a general law municipality empowered under the Texas Local Government Code, Section 51.001, to adopt an ordinance or rule that is for the good government of the Town; and </w:t>
      </w:r>
    </w:p>
    <w:p w14:paraId="0DE43060" w14:textId="77777777" w:rsidR="00AD2266" w:rsidRDefault="00AD2266">
      <w:pPr>
        <w:overflowPunct w:val="0"/>
        <w:autoSpaceDE w:val="0"/>
        <w:autoSpaceDN w:val="0"/>
        <w:adjustRightInd w:val="0"/>
        <w:jc w:val="both"/>
        <w:textAlignment w:val="baseline"/>
        <w:rPr>
          <w:rFonts w:ascii="Times New Roman" w:hAnsi="Times New Roman" w:cs="Times New Roman"/>
          <w:sz w:val="22"/>
          <w:szCs w:val="22"/>
        </w:rPr>
      </w:pPr>
    </w:p>
    <w:p w14:paraId="42F7D03D" w14:textId="6E7FA52E" w:rsidR="00AD2266" w:rsidRDefault="00AD2266">
      <w:pPr>
        <w:overflowPunct w:val="0"/>
        <w:autoSpaceDE w:val="0"/>
        <w:autoSpaceDN w:val="0"/>
        <w:adjustRightInd w:val="0"/>
        <w:jc w:val="both"/>
        <w:textAlignment w:val="baseline"/>
        <w:rPr>
          <w:rFonts w:ascii="Times New Roman" w:hAnsi="Times New Roman" w:cs="Times New Roman"/>
          <w:sz w:val="22"/>
          <w:szCs w:val="22"/>
        </w:rPr>
      </w:pPr>
      <w:r>
        <w:rPr>
          <w:rFonts w:ascii="Times New Roman" w:hAnsi="Times New Roman" w:cs="Times New Roman"/>
          <w:b/>
          <w:bCs/>
          <w:sz w:val="22"/>
          <w:szCs w:val="22"/>
        </w:rPr>
        <w:tab/>
        <w:t>WHEREAS,</w:t>
      </w:r>
      <w:r>
        <w:rPr>
          <w:rFonts w:ascii="Times New Roman" w:hAnsi="Times New Roman" w:cs="Times New Roman"/>
          <w:sz w:val="22"/>
          <w:szCs w:val="22"/>
        </w:rPr>
        <w:t xml:space="preserve"> the NCTCOG along with the International Conference of Building Officials, Southern Building Code Congress International, Inc., and Building Officials and Code Administrators International, Inc., has recommended that all municipalities in the State of Texas adopt standardize model construction codes in an effort to simplify the construction process, advance the safety of building systems, promote common code interpretation, facilitate the mobility of contractors, and reduce training and construction costs; and </w:t>
      </w:r>
    </w:p>
    <w:p w14:paraId="37FC93C5" w14:textId="77777777" w:rsidR="00AD2266" w:rsidRDefault="00AD2266">
      <w:pPr>
        <w:overflowPunct w:val="0"/>
        <w:autoSpaceDE w:val="0"/>
        <w:autoSpaceDN w:val="0"/>
        <w:adjustRightInd w:val="0"/>
        <w:jc w:val="both"/>
        <w:textAlignment w:val="baseline"/>
        <w:rPr>
          <w:rFonts w:ascii="Times New Roman" w:hAnsi="Times New Roman" w:cs="Times New Roman"/>
          <w:sz w:val="22"/>
          <w:szCs w:val="22"/>
        </w:rPr>
      </w:pPr>
    </w:p>
    <w:p w14:paraId="6FBDBDB6" w14:textId="235A6177" w:rsidR="00AD2266" w:rsidRDefault="00AD2266">
      <w:pPr>
        <w:overflowPunct w:val="0"/>
        <w:autoSpaceDE w:val="0"/>
        <w:autoSpaceDN w:val="0"/>
        <w:adjustRightInd w:val="0"/>
        <w:jc w:val="both"/>
        <w:textAlignment w:val="baseline"/>
        <w:rPr>
          <w:rFonts w:ascii="Times New Roman" w:hAnsi="Times New Roman" w:cs="Times New Roman"/>
          <w:sz w:val="22"/>
          <w:szCs w:val="22"/>
        </w:rPr>
      </w:pPr>
      <w:r>
        <w:rPr>
          <w:rFonts w:ascii="Times New Roman" w:hAnsi="Times New Roman" w:cs="Times New Roman"/>
          <w:b/>
          <w:bCs/>
          <w:sz w:val="22"/>
          <w:szCs w:val="22"/>
        </w:rPr>
        <w:tab/>
        <w:t>WHEREAS,</w:t>
      </w:r>
      <w:r>
        <w:rPr>
          <w:rFonts w:ascii="Times New Roman" w:hAnsi="Times New Roman" w:cs="Times New Roman"/>
          <w:sz w:val="22"/>
          <w:szCs w:val="22"/>
        </w:rPr>
        <w:t xml:space="preserve"> the Town of Hickory Creek Building Official has reviewed the</w:t>
      </w:r>
      <w:r w:rsidR="0081205B">
        <w:rPr>
          <w:rFonts w:ascii="Times New Roman" w:hAnsi="Times New Roman" w:cs="Times New Roman"/>
          <w:sz w:val="22"/>
          <w:szCs w:val="22"/>
        </w:rPr>
        <w:t xml:space="preserve"> international codes</w:t>
      </w:r>
      <w:r w:rsidR="00764706">
        <w:rPr>
          <w:rFonts w:ascii="Times New Roman" w:hAnsi="Times New Roman" w:cs="Times New Roman"/>
          <w:sz w:val="22"/>
          <w:szCs w:val="22"/>
        </w:rPr>
        <w:t xml:space="preserve">, </w:t>
      </w:r>
      <w:r w:rsidR="000D7C5C">
        <w:rPr>
          <w:rFonts w:ascii="Times New Roman" w:hAnsi="Times New Roman" w:cs="Times New Roman"/>
          <w:sz w:val="22"/>
          <w:szCs w:val="22"/>
        </w:rPr>
        <w:t>2</w:t>
      </w:r>
      <w:r w:rsidR="008A726D">
        <w:rPr>
          <w:rFonts w:ascii="Times New Roman" w:hAnsi="Times New Roman" w:cs="Times New Roman"/>
          <w:sz w:val="22"/>
          <w:szCs w:val="22"/>
        </w:rPr>
        <w:t>021</w:t>
      </w:r>
      <w:r w:rsidR="00764706">
        <w:rPr>
          <w:rFonts w:ascii="Times New Roman" w:hAnsi="Times New Roman" w:cs="Times New Roman"/>
          <w:sz w:val="22"/>
          <w:szCs w:val="22"/>
        </w:rPr>
        <w:t xml:space="preserve"> </w:t>
      </w:r>
      <w:r w:rsidR="0081205B">
        <w:rPr>
          <w:rFonts w:ascii="Times New Roman" w:hAnsi="Times New Roman" w:cs="Times New Roman"/>
          <w:sz w:val="22"/>
          <w:szCs w:val="22"/>
        </w:rPr>
        <w:t>e</w:t>
      </w:r>
      <w:r w:rsidR="00764706">
        <w:rPr>
          <w:rFonts w:ascii="Times New Roman" w:hAnsi="Times New Roman" w:cs="Times New Roman"/>
          <w:sz w:val="22"/>
          <w:szCs w:val="22"/>
        </w:rPr>
        <w:t>dition</w:t>
      </w:r>
      <w:r w:rsidR="0081205B">
        <w:rPr>
          <w:rFonts w:ascii="Times New Roman" w:hAnsi="Times New Roman" w:cs="Times New Roman"/>
          <w:sz w:val="22"/>
          <w:szCs w:val="22"/>
        </w:rPr>
        <w:t>s</w:t>
      </w:r>
      <w:r>
        <w:rPr>
          <w:rFonts w:ascii="Times New Roman" w:hAnsi="Times New Roman" w:cs="Times New Roman"/>
          <w:sz w:val="22"/>
          <w:szCs w:val="22"/>
        </w:rPr>
        <w:t xml:space="preserve"> and all local amendments thereto</w:t>
      </w:r>
      <w:r w:rsidR="007B11FD">
        <w:rPr>
          <w:rFonts w:ascii="Times New Roman" w:hAnsi="Times New Roman" w:cs="Times New Roman"/>
          <w:sz w:val="22"/>
          <w:szCs w:val="22"/>
        </w:rPr>
        <w:t xml:space="preserve"> and attached as </w:t>
      </w:r>
      <w:r w:rsidR="0081205B">
        <w:rPr>
          <w:rFonts w:ascii="Times New Roman" w:hAnsi="Times New Roman" w:cs="Times New Roman"/>
          <w:sz w:val="22"/>
          <w:szCs w:val="22"/>
        </w:rPr>
        <w:t xml:space="preserve">Exhibit </w:t>
      </w:r>
      <w:r w:rsidR="00EE00D2">
        <w:rPr>
          <w:rFonts w:ascii="Times New Roman" w:hAnsi="Times New Roman" w:cs="Times New Roman"/>
          <w:sz w:val="22"/>
          <w:szCs w:val="22"/>
        </w:rPr>
        <w:t>1</w:t>
      </w:r>
      <w:r w:rsidR="007B11FD">
        <w:rPr>
          <w:rFonts w:ascii="Times New Roman" w:hAnsi="Times New Roman" w:cs="Times New Roman"/>
          <w:sz w:val="22"/>
          <w:szCs w:val="22"/>
        </w:rPr>
        <w:t xml:space="preserve"> to this ordinance</w:t>
      </w:r>
      <w:r>
        <w:rPr>
          <w:rFonts w:ascii="Times New Roman" w:hAnsi="Times New Roman" w:cs="Times New Roman"/>
          <w:sz w:val="22"/>
          <w:szCs w:val="22"/>
        </w:rPr>
        <w:t xml:space="preserve">, and finds that it is in the best interest of the Town of Hickory Creek to adopt said Codes and amendments; and </w:t>
      </w:r>
    </w:p>
    <w:p w14:paraId="5D23E474" w14:textId="77777777" w:rsidR="00AD2266" w:rsidRDefault="00AD2266">
      <w:pPr>
        <w:overflowPunct w:val="0"/>
        <w:autoSpaceDE w:val="0"/>
        <w:autoSpaceDN w:val="0"/>
        <w:adjustRightInd w:val="0"/>
        <w:jc w:val="both"/>
        <w:textAlignment w:val="baseline"/>
        <w:rPr>
          <w:rFonts w:ascii="Times New Roman" w:hAnsi="Times New Roman" w:cs="Times New Roman"/>
          <w:sz w:val="22"/>
          <w:szCs w:val="22"/>
        </w:rPr>
      </w:pPr>
    </w:p>
    <w:p w14:paraId="4500215D" w14:textId="77777777" w:rsidR="00AD2266" w:rsidRDefault="00AD2266">
      <w:pPr>
        <w:pStyle w:val="BlockText"/>
        <w:tabs>
          <w:tab w:val="left" w:pos="720"/>
          <w:tab w:val="left" w:pos="8640"/>
          <w:tab w:val="left" w:pos="9360"/>
        </w:tabs>
        <w:ind w:left="0" w:right="0"/>
        <w:rPr>
          <w:rFonts w:ascii="Times New Roman" w:hAnsi="Times New Roman" w:cs="Times New Roman"/>
          <w:sz w:val="22"/>
          <w:szCs w:val="22"/>
        </w:rPr>
      </w:pPr>
      <w:r>
        <w:rPr>
          <w:rFonts w:ascii="Times New Roman" w:hAnsi="Times New Roman" w:cs="Times New Roman"/>
          <w:b/>
          <w:bCs/>
          <w:sz w:val="22"/>
          <w:szCs w:val="22"/>
        </w:rPr>
        <w:tab/>
        <w:t>WHEREAS</w:t>
      </w:r>
      <w:r>
        <w:rPr>
          <w:rFonts w:ascii="Times New Roman" w:hAnsi="Times New Roman" w:cs="Times New Roman"/>
          <w:sz w:val="22"/>
          <w:szCs w:val="22"/>
        </w:rPr>
        <w:t>, the Town Council does hereby find and determine that the adoption of this Ordinance is in the best interest of the public health, safety, morals and general welfare of the Town to adopt the construction and related codes as set forth herein.</w:t>
      </w:r>
    </w:p>
    <w:p w14:paraId="310CC3DA" w14:textId="77777777" w:rsidR="00AD2266" w:rsidRDefault="00AD2266">
      <w:pPr>
        <w:pStyle w:val="BodyText"/>
        <w:rPr>
          <w:rFonts w:ascii="Times New Roman" w:hAnsi="Times New Roman" w:cs="Times New Roman"/>
          <w:snapToGrid w:val="0"/>
          <w:sz w:val="22"/>
          <w:szCs w:val="22"/>
        </w:rPr>
      </w:pPr>
    </w:p>
    <w:p w14:paraId="51C25E95" w14:textId="77777777" w:rsidR="00AD2266" w:rsidRDefault="00AD2266">
      <w:pPr>
        <w:overflowPunct w:val="0"/>
        <w:autoSpaceDE w:val="0"/>
        <w:autoSpaceDN w:val="0"/>
        <w:adjustRightInd w:val="0"/>
        <w:ind w:firstLine="720"/>
        <w:jc w:val="both"/>
        <w:textAlignment w:val="baseline"/>
        <w:rPr>
          <w:rFonts w:ascii="Times New Roman" w:hAnsi="Times New Roman" w:cs="Times New Roman"/>
          <w:b/>
          <w:bCs/>
          <w:sz w:val="22"/>
          <w:szCs w:val="22"/>
        </w:rPr>
      </w:pPr>
      <w:r>
        <w:rPr>
          <w:rFonts w:ascii="Times New Roman" w:hAnsi="Times New Roman" w:cs="Times New Roman"/>
          <w:b/>
          <w:bCs/>
          <w:sz w:val="22"/>
          <w:szCs w:val="22"/>
        </w:rPr>
        <w:t>NOW, THEREFORE, BE IT ORDAINED BY THE TOWN COUNCIL OF THE TOWN OF HICKORY CREEK, TEXAS:</w:t>
      </w:r>
    </w:p>
    <w:p w14:paraId="0272853A" w14:textId="77777777" w:rsidR="00AD2266" w:rsidRDefault="00AD22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jc w:val="center"/>
        <w:textAlignment w:val="baseline"/>
        <w:rPr>
          <w:rFonts w:ascii="Times New Roman" w:hAnsi="Times New Roman" w:cs="Times New Roman"/>
          <w:b/>
          <w:bCs/>
          <w:sz w:val="22"/>
          <w:szCs w:val="22"/>
        </w:rPr>
      </w:pPr>
      <w:r>
        <w:rPr>
          <w:rFonts w:ascii="Times New Roman" w:hAnsi="Times New Roman" w:cs="Times New Roman"/>
          <w:b/>
          <w:bCs/>
          <w:sz w:val="22"/>
          <w:szCs w:val="22"/>
        </w:rPr>
        <w:t>SECTION 1</w:t>
      </w:r>
    </w:p>
    <w:p w14:paraId="7E6DB6AB" w14:textId="77777777" w:rsidR="00AD2266" w:rsidRDefault="00AD22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jc w:val="center"/>
        <w:textAlignment w:val="baseline"/>
        <w:rPr>
          <w:rFonts w:ascii="Times New Roman" w:hAnsi="Times New Roman" w:cs="Times New Roman"/>
          <w:sz w:val="22"/>
          <w:szCs w:val="22"/>
        </w:rPr>
      </w:pPr>
      <w:r>
        <w:rPr>
          <w:rFonts w:ascii="Times New Roman" w:hAnsi="Times New Roman" w:cs="Times New Roman"/>
          <w:b/>
          <w:bCs/>
          <w:sz w:val="22"/>
          <w:szCs w:val="22"/>
          <w:u w:val="single"/>
        </w:rPr>
        <w:t xml:space="preserve">INCORPORATION </w:t>
      </w:r>
      <w:r w:rsidR="00741651">
        <w:rPr>
          <w:rFonts w:ascii="Times New Roman" w:hAnsi="Times New Roman" w:cs="Times New Roman"/>
          <w:b/>
          <w:bCs/>
          <w:sz w:val="22"/>
          <w:szCs w:val="22"/>
          <w:u w:val="single"/>
        </w:rPr>
        <w:t>OF PREMISES</w:t>
      </w:r>
    </w:p>
    <w:p w14:paraId="5205AB98" w14:textId="77777777" w:rsidR="00AD2266" w:rsidRDefault="00AD22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jc w:val="both"/>
        <w:textAlignment w:val="baseline"/>
        <w:rPr>
          <w:rFonts w:ascii="Times New Roman" w:hAnsi="Times New Roman" w:cs="Times New Roman"/>
          <w:sz w:val="22"/>
          <w:szCs w:val="22"/>
        </w:rPr>
      </w:pPr>
    </w:p>
    <w:p w14:paraId="3E94BF29" w14:textId="77777777" w:rsidR="00AD2266" w:rsidRDefault="00AD2266">
      <w:pPr>
        <w:overflowPunct w:val="0"/>
        <w:autoSpaceDE w:val="0"/>
        <w:autoSpaceDN w:val="0"/>
        <w:adjustRightInd w:val="0"/>
        <w:ind w:firstLine="720"/>
        <w:jc w:val="both"/>
        <w:textAlignment w:val="baseline"/>
        <w:rPr>
          <w:rFonts w:ascii="Times New Roman" w:hAnsi="Times New Roman" w:cs="Times New Roman"/>
          <w:b/>
          <w:bCs/>
          <w:sz w:val="22"/>
          <w:szCs w:val="22"/>
        </w:rPr>
      </w:pPr>
      <w:r>
        <w:rPr>
          <w:rFonts w:ascii="Times New Roman" w:hAnsi="Times New Roman" w:cs="Times New Roman"/>
          <w:sz w:val="22"/>
          <w:szCs w:val="22"/>
        </w:rPr>
        <w:t>That all of the above premises are true and correct and are hereby incorporated in the body of this Ordinance as if fully set forth herein.</w:t>
      </w:r>
    </w:p>
    <w:p w14:paraId="6B7652AC" w14:textId="77777777" w:rsidR="00AD2266" w:rsidRDefault="00AD2266">
      <w:pPr>
        <w:overflowPunct w:val="0"/>
        <w:autoSpaceDE w:val="0"/>
        <w:autoSpaceDN w:val="0"/>
        <w:adjustRightInd w:val="0"/>
        <w:textAlignment w:val="baseline"/>
        <w:rPr>
          <w:rFonts w:ascii="Times New Roman" w:hAnsi="Times New Roman" w:cs="Times New Roman"/>
          <w:b/>
          <w:bCs/>
          <w:sz w:val="22"/>
          <w:szCs w:val="22"/>
          <w:u w:val="single"/>
        </w:rPr>
      </w:pPr>
    </w:p>
    <w:p w14:paraId="354E74F7" w14:textId="77777777" w:rsidR="00AD2266" w:rsidRDefault="00AD2266">
      <w:pPr>
        <w:overflowPunct w:val="0"/>
        <w:autoSpaceDE w:val="0"/>
        <w:autoSpaceDN w:val="0"/>
        <w:adjustRightInd w:val="0"/>
        <w:jc w:val="center"/>
        <w:textAlignment w:val="baseline"/>
        <w:rPr>
          <w:rFonts w:ascii="Times New Roman" w:hAnsi="Times New Roman" w:cs="Times New Roman"/>
          <w:b/>
          <w:bCs/>
          <w:sz w:val="22"/>
          <w:szCs w:val="22"/>
        </w:rPr>
      </w:pPr>
      <w:r>
        <w:rPr>
          <w:rFonts w:ascii="Times New Roman" w:hAnsi="Times New Roman" w:cs="Times New Roman"/>
          <w:b/>
          <w:bCs/>
          <w:sz w:val="22"/>
          <w:szCs w:val="22"/>
        </w:rPr>
        <w:t>SECTION 2</w:t>
      </w:r>
    </w:p>
    <w:p w14:paraId="1DE9F18A" w14:textId="77777777" w:rsidR="00AD2266" w:rsidRDefault="00741651">
      <w:pPr>
        <w:keepNext/>
        <w:overflowPunct w:val="0"/>
        <w:autoSpaceDE w:val="0"/>
        <w:autoSpaceDN w:val="0"/>
        <w:adjustRightInd w:val="0"/>
        <w:jc w:val="center"/>
        <w:textAlignment w:val="baseline"/>
        <w:outlineLvl w:val="1"/>
        <w:rPr>
          <w:rFonts w:ascii="Times New Roman" w:hAnsi="Times New Roman" w:cs="Times New Roman"/>
          <w:b/>
          <w:bCs/>
          <w:sz w:val="22"/>
          <w:szCs w:val="22"/>
          <w:u w:val="single"/>
        </w:rPr>
      </w:pPr>
      <w:r>
        <w:rPr>
          <w:rFonts w:ascii="Times New Roman" w:hAnsi="Times New Roman" w:cs="Times New Roman"/>
          <w:b/>
          <w:bCs/>
          <w:sz w:val="22"/>
          <w:szCs w:val="22"/>
          <w:u w:val="single"/>
        </w:rPr>
        <w:t>FINDINGS</w:t>
      </w:r>
    </w:p>
    <w:p w14:paraId="32E3EB63" w14:textId="77777777" w:rsidR="00741651" w:rsidRDefault="00741651">
      <w:pPr>
        <w:keepNext/>
        <w:overflowPunct w:val="0"/>
        <w:autoSpaceDE w:val="0"/>
        <w:autoSpaceDN w:val="0"/>
        <w:adjustRightInd w:val="0"/>
        <w:jc w:val="center"/>
        <w:textAlignment w:val="baseline"/>
        <w:outlineLvl w:val="1"/>
        <w:rPr>
          <w:rFonts w:ascii="Times New Roman" w:hAnsi="Times New Roman" w:cs="Times New Roman"/>
          <w:b/>
          <w:bCs/>
          <w:sz w:val="22"/>
          <w:szCs w:val="22"/>
          <w:u w:val="single"/>
        </w:rPr>
      </w:pPr>
    </w:p>
    <w:p w14:paraId="6CCA0DE7" w14:textId="77777777" w:rsidR="00AD2266" w:rsidRPr="001A6E6F" w:rsidRDefault="001A6E6F" w:rsidP="001A6E6F">
      <w:pPr>
        <w:ind w:firstLine="720"/>
        <w:jc w:val="both"/>
        <w:rPr>
          <w:rFonts w:ascii="Times New Roman" w:hAnsi="Times New Roman" w:cs="Times New Roman"/>
          <w:sz w:val="22"/>
          <w:szCs w:val="22"/>
        </w:rPr>
      </w:pPr>
      <w:r w:rsidRPr="001A6E6F">
        <w:rPr>
          <w:rFonts w:ascii="Times New Roman" w:hAnsi="Times New Roman" w:cs="Times New Roman"/>
          <w:sz w:val="22"/>
          <w:szCs w:val="22"/>
        </w:rPr>
        <w:t>After due deliberations the Town Council has concluded that the adoption of this Ordinance is in the best interests of the Town of Hickory Creek, Texas, and of the public health, safety and welfare.</w:t>
      </w:r>
    </w:p>
    <w:p w14:paraId="1E844810" w14:textId="77777777" w:rsidR="006A084F" w:rsidRDefault="006A084F">
      <w:pPr>
        <w:widowControl w:val="0"/>
        <w:overflowPunct w:val="0"/>
        <w:autoSpaceDE w:val="0"/>
        <w:autoSpaceDN w:val="0"/>
        <w:adjustRightInd w:val="0"/>
        <w:ind w:firstLine="720"/>
        <w:jc w:val="both"/>
        <w:textAlignment w:val="baseline"/>
        <w:rPr>
          <w:rFonts w:ascii="Times New Roman" w:hAnsi="Times New Roman" w:cs="Times New Roman"/>
          <w:sz w:val="22"/>
          <w:szCs w:val="22"/>
        </w:rPr>
      </w:pPr>
    </w:p>
    <w:p w14:paraId="53CD4C14" w14:textId="77777777" w:rsidR="00AD2266" w:rsidRDefault="00AD2266">
      <w:pPr>
        <w:keepNext/>
        <w:overflowPunct w:val="0"/>
        <w:autoSpaceDE w:val="0"/>
        <w:autoSpaceDN w:val="0"/>
        <w:adjustRightInd w:val="0"/>
        <w:jc w:val="center"/>
        <w:textAlignment w:val="baseline"/>
        <w:outlineLvl w:val="0"/>
        <w:rPr>
          <w:rFonts w:ascii="Times New Roman" w:hAnsi="Times New Roman" w:cs="Times New Roman"/>
          <w:b/>
          <w:bCs/>
          <w:sz w:val="22"/>
          <w:szCs w:val="22"/>
        </w:rPr>
      </w:pPr>
      <w:r>
        <w:rPr>
          <w:rFonts w:ascii="Times New Roman" w:hAnsi="Times New Roman" w:cs="Times New Roman"/>
          <w:b/>
          <w:bCs/>
          <w:sz w:val="22"/>
          <w:szCs w:val="22"/>
        </w:rPr>
        <w:t>SECTION 3</w:t>
      </w:r>
    </w:p>
    <w:p w14:paraId="05EC72F0" w14:textId="77777777" w:rsidR="00AD2266" w:rsidRDefault="00741651">
      <w:pPr>
        <w:keepNext/>
        <w:overflowPunct w:val="0"/>
        <w:autoSpaceDE w:val="0"/>
        <w:autoSpaceDN w:val="0"/>
        <w:adjustRightInd w:val="0"/>
        <w:jc w:val="center"/>
        <w:textAlignment w:val="baseline"/>
        <w:outlineLvl w:val="1"/>
        <w:rPr>
          <w:rFonts w:ascii="Times New Roman" w:hAnsi="Times New Roman" w:cs="Times New Roman"/>
          <w:b/>
          <w:bCs/>
          <w:sz w:val="22"/>
          <w:szCs w:val="22"/>
          <w:u w:val="single"/>
        </w:rPr>
      </w:pPr>
      <w:r>
        <w:rPr>
          <w:rFonts w:ascii="Times New Roman" w:hAnsi="Times New Roman" w:cs="Times New Roman"/>
          <w:b/>
          <w:bCs/>
          <w:sz w:val="22"/>
          <w:szCs w:val="22"/>
          <w:u w:val="single"/>
        </w:rPr>
        <w:t>AMENDMENTS</w:t>
      </w:r>
    </w:p>
    <w:p w14:paraId="5B02023B" w14:textId="77777777" w:rsidR="00AD2266" w:rsidRDefault="00AD2266">
      <w:pPr>
        <w:overflowPunct w:val="0"/>
        <w:autoSpaceDE w:val="0"/>
        <w:autoSpaceDN w:val="0"/>
        <w:adjustRightInd w:val="0"/>
        <w:textAlignment w:val="baseline"/>
        <w:rPr>
          <w:rFonts w:ascii="Times New Roman" w:hAnsi="Times New Roman" w:cs="Times New Roman"/>
          <w:sz w:val="22"/>
          <w:szCs w:val="22"/>
        </w:rPr>
      </w:pPr>
    </w:p>
    <w:p w14:paraId="3F0B7E96" w14:textId="419CB414" w:rsidR="00AD2266" w:rsidRDefault="00741651" w:rsidP="00741651">
      <w:pPr>
        <w:widowControl w:val="0"/>
        <w:overflowPunct w:val="0"/>
        <w:autoSpaceDE w:val="0"/>
        <w:autoSpaceDN w:val="0"/>
        <w:adjustRightInd w:val="0"/>
        <w:ind w:left="720" w:hanging="720"/>
        <w:jc w:val="both"/>
        <w:textAlignment w:val="baseline"/>
        <w:rPr>
          <w:rFonts w:ascii="Times New Roman" w:hAnsi="Times New Roman" w:cs="Times New Roman"/>
          <w:sz w:val="22"/>
          <w:szCs w:val="22"/>
        </w:rPr>
      </w:pPr>
      <w:r>
        <w:rPr>
          <w:rFonts w:ascii="Times New Roman" w:hAnsi="Times New Roman" w:cs="Times New Roman"/>
          <w:sz w:val="22"/>
          <w:szCs w:val="22"/>
        </w:rPr>
        <w:t>3.01</w:t>
      </w:r>
      <w:r>
        <w:rPr>
          <w:rFonts w:ascii="Times New Roman" w:hAnsi="Times New Roman" w:cs="Times New Roman"/>
          <w:sz w:val="22"/>
          <w:szCs w:val="22"/>
        </w:rPr>
        <w:tab/>
      </w:r>
      <w:r w:rsidR="00AD2266" w:rsidRPr="00293D03">
        <w:rPr>
          <w:rFonts w:ascii="Times New Roman" w:hAnsi="Times New Roman" w:cs="Times New Roman"/>
          <w:sz w:val="22"/>
          <w:szCs w:val="22"/>
        </w:rPr>
        <w:t xml:space="preserve">That the Code of Ordinances, Town of Hickory Creek, Texas, Chapter 3: </w:t>
      </w:r>
      <w:r w:rsidR="00AD2266" w:rsidRPr="00293D03">
        <w:rPr>
          <w:rFonts w:ascii="Times New Roman" w:hAnsi="Times New Roman" w:cs="Times New Roman"/>
          <w:sz w:val="22"/>
          <w:szCs w:val="22"/>
          <w:u w:val="single"/>
        </w:rPr>
        <w:t>Building Regulations</w:t>
      </w:r>
      <w:r w:rsidR="00AD2266" w:rsidRPr="00293D03">
        <w:rPr>
          <w:rFonts w:ascii="Times New Roman" w:hAnsi="Times New Roman" w:cs="Times New Roman"/>
          <w:sz w:val="22"/>
          <w:szCs w:val="22"/>
        </w:rPr>
        <w:t xml:space="preserve">, Article 3.02: </w:t>
      </w:r>
      <w:r w:rsidR="00AD2266" w:rsidRPr="00293D03">
        <w:rPr>
          <w:rFonts w:ascii="Times New Roman" w:hAnsi="Times New Roman" w:cs="Times New Roman"/>
          <w:sz w:val="22"/>
          <w:szCs w:val="22"/>
          <w:u w:val="single"/>
        </w:rPr>
        <w:t>Technical and Construction Standards</w:t>
      </w:r>
      <w:r w:rsidR="00AD2266" w:rsidRPr="00293D03">
        <w:rPr>
          <w:rFonts w:ascii="Times New Roman" w:hAnsi="Times New Roman" w:cs="Times New Roman"/>
          <w:sz w:val="22"/>
          <w:szCs w:val="22"/>
        </w:rPr>
        <w:t xml:space="preserve">, </w:t>
      </w:r>
      <w:r w:rsidR="007C0530" w:rsidRPr="00293D03">
        <w:rPr>
          <w:rFonts w:ascii="Times New Roman" w:hAnsi="Times New Roman" w:cs="Times New Roman"/>
          <w:sz w:val="22"/>
          <w:szCs w:val="22"/>
        </w:rPr>
        <w:t xml:space="preserve">Section 3.02.002 </w:t>
      </w:r>
      <w:r w:rsidRPr="00741651">
        <w:rPr>
          <w:rFonts w:ascii="Times New Roman" w:hAnsi="Times New Roman" w:cs="Times New Roman"/>
          <w:sz w:val="22"/>
          <w:szCs w:val="22"/>
          <w:u w:val="single"/>
        </w:rPr>
        <w:t>Codes adopted</w:t>
      </w:r>
      <w:r>
        <w:rPr>
          <w:rFonts w:ascii="Times New Roman" w:hAnsi="Times New Roman" w:cs="Times New Roman"/>
          <w:sz w:val="22"/>
          <w:szCs w:val="22"/>
        </w:rPr>
        <w:t xml:space="preserve"> is hereby adopted to read as </w:t>
      </w:r>
      <w:r w:rsidR="007C0530" w:rsidRPr="00293D03">
        <w:rPr>
          <w:rFonts w:ascii="Times New Roman" w:hAnsi="Times New Roman" w:cs="Times New Roman"/>
          <w:sz w:val="22"/>
          <w:szCs w:val="22"/>
        </w:rPr>
        <w:t xml:space="preserve">follows:  </w:t>
      </w:r>
    </w:p>
    <w:p w14:paraId="37040D4B" w14:textId="77777777" w:rsidR="00741651" w:rsidRDefault="00741651" w:rsidP="00741651">
      <w:pPr>
        <w:widowControl w:val="0"/>
        <w:overflowPunct w:val="0"/>
        <w:autoSpaceDE w:val="0"/>
        <w:autoSpaceDN w:val="0"/>
        <w:adjustRightInd w:val="0"/>
        <w:ind w:left="720" w:hanging="720"/>
        <w:jc w:val="both"/>
        <w:textAlignment w:val="baseline"/>
        <w:rPr>
          <w:rFonts w:ascii="Times New Roman" w:hAnsi="Times New Roman" w:cs="Times New Roman"/>
          <w:sz w:val="22"/>
          <w:szCs w:val="22"/>
        </w:rPr>
      </w:pPr>
    </w:p>
    <w:p w14:paraId="317ED70E" w14:textId="77777777" w:rsidR="001A6E6F" w:rsidRDefault="00741651" w:rsidP="00741651">
      <w:pPr>
        <w:widowControl w:val="0"/>
        <w:overflowPunct w:val="0"/>
        <w:autoSpaceDE w:val="0"/>
        <w:autoSpaceDN w:val="0"/>
        <w:adjustRightInd w:val="0"/>
        <w:ind w:left="720" w:hanging="720"/>
        <w:jc w:val="both"/>
        <w:textAlignment w:val="baseline"/>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w:t>
      </w:r>
      <w:r w:rsidR="001A6E6F">
        <w:rPr>
          <w:rFonts w:ascii="Times New Roman" w:hAnsi="Times New Roman" w:cs="Times New Roman"/>
          <w:sz w:val="22"/>
          <w:szCs w:val="22"/>
        </w:rPr>
        <w:t>Sec. 3.02.002</w:t>
      </w:r>
      <w:r w:rsidR="001A6E6F">
        <w:rPr>
          <w:rFonts w:ascii="Times New Roman" w:hAnsi="Times New Roman" w:cs="Times New Roman"/>
          <w:sz w:val="22"/>
          <w:szCs w:val="22"/>
        </w:rPr>
        <w:tab/>
        <w:t>Codes Adopted</w:t>
      </w:r>
    </w:p>
    <w:p w14:paraId="6A0D01A2" w14:textId="77777777" w:rsidR="001A6E6F" w:rsidRDefault="001A6E6F" w:rsidP="001A6E6F">
      <w:pPr>
        <w:widowControl w:val="0"/>
        <w:overflowPunct w:val="0"/>
        <w:autoSpaceDE w:val="0"/>
        <w:autoSpaceDN w:val="0"/>
        <w:adjustRightInd w:val="0"/>
        <w:ind w:left="720"/>
        <w:jc w:val="both"/>
        <w:textAlignment w:val="baseline"/>
        <w:rPr>
          <w:rFonts w:ascii="Times New Roman" w:hAnsi="Times New Roman" w:cs="Times New Roman"/>
          <w:sz w:val="22"/>
          <w:szCs w:val="22"/>
        </w:rPr>
      </w:pPr>
    </w:p>
    <w:p w14:paraId="1004A3FB" w14:textId="77777777" w:rsidR="00741651" w:rsidRDefault="00441F7E" w:rsidP="001A6E6F">
      <w:pPr>
        <w:widowControl w:val="0"/>
        <w:overflowPunct w:val="0"/>
        <w:autoSpaceDE w:val="0"/>
        <w:autoSpaceDN w:val="0"/>
        <w:adjustRightInd w:val="0"/>
        <w:ind w:left="720" w:firstLine="720"/>
        <w:jc w:val="both"/>
        <w:textAlignment w:val="baseline"/>
        <w:rPr>
          <w:rFonts w:ascii="Times New Roman" w:hAnsi="Times New Roman" w:cs="Times New Roman"/>
          <w:sz w:val="22"/>
          <w:szCs w:val="22"/>
        </w:rPr>
      </w:pPr>
      <w:r>
        <w:rPr>
          <w:rFonts w:ascii="Times New Roman" w:hAnsi="Times New Roman" w:cs="Times New Roman"/>
          <w:sz w:val="22"/>
          <w:szCs w:val="22"/>
        </w:rPr>
        <w:t>The town council does hereby adopt all provisions of the:</w:t>
      </w:r>
    </w:p>
    <w:p w14:paraId="1D139EE4" w14:textId="77777777" w:rsidR="00741651" w:rsidRDefault="00441F7E" w:rsidP="00441F7E">
      <w:pPr>
        <w:widowControl w:val="0"/>
        <w:overflowPunct w:val="0"/>
        <w:autoSpaceDE w:val="0"/>
        <w:autoSpaceDN w:val="0"/>
        <w:adjustRightInd w:val="0"/>
        <w:ind w:left="720" w:hanging="720"/>
        <w:jc w:val="both"/>
        <w:textAlignment w:val="baseline"/>
        <w:rPr>
          <w:rFonts w:ascii="Times New Roman" w:hAnsi="Times New Roman" w:cs="Times New Roman"/>
          <w:sz w:val="22"/>
          <w:szCs w:val="22"/>
        </w:rPr>
      </w:pPr>
      <w:r>
        <w:rPr>
          <w:rFonts w:ascii="Times New Roman" w:hAnsi="Times New Roman" w:cs="Times New Roman"/>
          <w:sz w:val="22"/>
          <w:szCs w:val="22"/>
        </w:rPr>
        <w:tab/>
      </w:r>
    </w:p>
    <w:p w14:paraId="14C347FA" w14:textId="1BE34C31" w:rsidR="00741651" w:rsidRDefault="00441F7E" w:rsidP="00441F7E">
      <w:pPr>
        <w:pStyle w:val="ListParagraph"/>
        <w:widowControl w:val="0"/>
        <w:numPr>
          <w:ilvl w:val="0"/>
          <w:numId w:val="2"/>
        </w:numPr>
        <w:overflowPunct w:val="0"/>
        <w:autoSpaceDE w:val="0"/>
        <w:autoSpaceDN w:val="0"/>
        <w:adjustRightInd w:val="0"/>
        <w:ind w:left="2880" w:hanging="720"/>
        <w:jc w:val="both"/>
        <w:textAlignment w:val="baseline"/>
        <w:rPr>
          <w:rFonts w:ascii="Times New Roman" w:hAnsi="Times New Roman" w:cs="Times New Roman"/>
          <w:sz w:val="22"/>
          <w:szCs w:val="22"/>
        </w:rPr>
      </w:pPr>
      <w:r>
        <w:rPr>
          <w:rFonts w:ascii="Times New Roman" w:hAnsi="Times New Roman" w:cs="Times New Roman"/>
          <w:sz w:val="22"/>
          <w:szCs w:val="22"/>
        </w:rPr>
        <w:t>International Building Code, 20</w:t>
      </w:r>
      <w:r w:rsidR="0081205B">
        <w:rPr>
          <w:rFonts w:ascii="Times New Roman" w:hAnsi="Times New Roman" w:cs="Times New Roman"/>
          <w:sz w:val="22"/>
          <w:szCs w:val="22"/>
        </w:rPr>
        <w:t>21</w:t>
      </w:r>
      <w:r>
        <w:rPr>
          <w:rFonts w:ascii="Times New Roman" w:hAnsi="Times New Roman" w:cs="Times New Roman"/>
          <w:sz w:val="22"/>
          <w:szCs w:val="22"/>
        </w:rPr>
        <w:t xml:space="preserve"> edition;</w:t>
      </w:r>
    </w:p>
    <w:p w14:paraId="22AD0FAC" w14:textId="252E33F8" w:rsidR="00441F7E" w:rsidRDefault="00441F7E" w:rsidP="00441F7E">
      <w:pPr>
        <w:pStyle w:val="ListParagraph"/>
        <w:widowControl w:val="0"/>
        <w:numPr>
          <w:ilvl w:val="0"/>
          <w:numId w:val="2"/>
        </w:numPr>
        <w:overflowPunct w:val="0"/>
        <w:autoSpaceDE w:val="0"/>
        <w:autoSpaceDN w:val="0"/>
        <w:adjustRightInd w:val="0"/>
        <w:ind w:left="2880" w:hanging="720"/>
        <w:jc w:val="both"/>
        <w:textAlignment w:val="baseline"/>
        <w:rPr>
          <w:rFonts w:ascii="Times New Roman" w:hAnsi="Times New Roman" w:cs="Times New Roman"/>
          <w:sz w:val="22"/>
          <w:szCs w:val="22"/>
        </w:rPr>
      </w:pPr>
      <w:r>
        <w:rPr>
          <w:rFonts w:ascii="Times New Roman" w:hAnsi="Times New Roman" w:cs="Times New Roman"/>
          <w:sz w:val="22"/>
          <w:szCs w:val="22"/>
        </w:rPr>
        <w:t>International Residential Code, 20</w:t>
      </w:r>
      <w:r w:rsidR="0081205B">
        <w:rPr>
          <w:rFonts w:ascii="Times New Roman" w:hAnsi="Times New Roman" w:cs="Times New Roman"/>
          <w:sz w:val="22"/>
          <w:szCs w:val="22"/>
        </w:rPr>
        <w:t>21</w:t>
      </w:r>
      <w:r>
        <w:rPr>
          <w:rFonts w:ascii="Times New Roman" w:hAnsi="Times New Roman" w:cs="Times New Roman"/>
          <w:sz w:val="22"/>
          <w:szCs w:val="22"/>
        </w:rPr>
        <w:t xml:space="preserve"> edition;</w:t>
      </w:r>
    </w:p>
    <w:p w14:paraId="643F08C2" w14:textId="7916069D" w:rsidR="00441F7E" w:rsidRDefault="00441F7E" w:rsidP="00441F7E">
      <w:pPr>
        <w:pStyle w:val="ListParagraph"/>
        <w:widowControl w:val="0"/>
        <w:numPr>
          <w:ilvl w:val="0"/>
          <w:numId w:val="2"/>
        </w:numPr>
        <w:overflowPunct w:val="0"/>
        <w:autoSpaceDE w:val="0"/>
        <w:autoSpaceDN w:val="0"/>
        <w:adjustRightInd w:val="0"/>
        <w:ind w:left="2880" w:hanging="720"/>
        <w:jc w:val="both"/>
        <w:textAlignment w:val="baseline"/>
        <w:rPr>
          <w:rFonts w:ascii="Times New Roman" w:hAnsi="Times New Roman" w:cs="Times New Roman"/>
          <w:sz w:val="22"/>
          <w:szCs w:val="22"/>
        </w:rPr>
      </w:pPr>
      <w:r>
        <w:rPr>
          <w:rFonts w:ascii="Times New Roman" w:hAnsi="Times New Roman" w:cs="Times New Roman"/>
          <w:sz w:val="22"/>
          <w:szCs w:val="22"/>
        </w:rPr>
        <w:t>International Plumbing Code, 20</w:t>
      </w:r>
      <w:r w:rsidR="0081205B">
        <w:rPr>
          <w:rFonts w:ascii="Times New Roman" w:hAnsi="Times New Roman" w:cs="Times New Roman"/>
          <w:sz w:val="22"/>
          <w:szCs w:val="22"/>
        </w:rPr>
        <w:t>21</w:t>
      </w:r>
      <w:r>
        <w:rPr>
          <w:rFonts w:ascii="Times New Roman" w:hAnsi="Times New Roman" w:cs="Times New Roman"/>
          <w:sz w:val="22"/>
          <w:szCs w:val="22"/>
        </w:rPr>
        <w:t xml:space="preserve"> edition;</w:t>
      </w:r>
    </w:p>
    <w:p w14:paraId="613FDB0F" w14:textId="0203954A" w:rsidR="00441F7E" w:rsidRDefault="00441F7E" w:rsidP="00441F7E">
      <w:pPr>
        <w:pStyle w:val="ListParagraph"/>
        <w:widowControl w:val="0"/>
        <w:numPr>
          <w:ilvl w:val="0"/>
          <w:numId w:val="2"/>
        </w:numPr>
        <w:overflowPunct w:val="0"/>
        <w:autoSpaceDE w:val="0"/>
        <w:autoSpaceDN w:val="0"/>
        <w:adjustRightInd w:val="0"/>
        <w:ind w:left="2880" w:hanging="720"/>
        <w:jc w:val="both"/>
        <w:textAlignment w:val="baseline"/>
        <w:rPr>
          <w:rFonts w:ascii="Times New Roman" w:hAnsi="Times New Roman" w:cs="Times New Roman"/>
          <w:sz w:val="22"/>
          <w:szCs w:val="22"/>
        </w:rPr>
      </w:pPr>
      <w:r>
        <w:rPr>
          <w:rFonts w:ascii="Times New Roman" w:hAnsi="Times New Roman" w:cs="Times New Roman"/>
          <w:sz w:val="22"/>
          <w:szCs w:val="22"/>
        </w:rPr>
        <w:t>International Mechanical Code; 20</w:t>
      </w:r>
      <w:r w:rsidR="0081205B">
        <w:rPr>
          <w:rFonts w:ascii="Times New Roman" w:hAnsi="Times New Roman" w:cs="Times New Roman"/>
          <w:sz w:val="22"/>
          <w:szCs w:val="22"/>
        </w:rPr>
        <w:t>21</w:t>
      </w:r>
      <w:r>
        <w:rPr>
          <w:rFonts w:ascii="Times New Roman" w:hAnsi="Times New Roman" w:cs="Times New Roman"/>
          <w:sz w:val="22"/>
          <w:szCs w:val="22"/>
        </w:rPr>
        <w:t xml:space="preserve"> edition;</w:t>
      </w:r>
    </w:p>
    <w:p w14:paraId="69C3AD75" w14:textId="7F218980" w:rsidR="00441F7E" w:rsidRDefault="00441F7E" w:rsidP="00441F7E">
      <w:pPr>
        <w:pStyle w:val="ListParagraph"/>
        <w:widowControl w:val="0"/>
        <w:numPr>
          <w:ilvl w:val="0"/>
          <w:numId w:val="2"/>
        </w:numPr>
        <w:overflowPunct w:val="0"/>
        <w:autoSpaceDE w:val="0"/>
        <w:autoSpaceDN w:val="0"/>
        <w:adjustRightInd w:val="0"/>
        <w:ind w:left="2880" w:hanging="720"/>
        <w:jc w:val="both"/>
        <w:textAlignment w:val="baseline"/>
        <w:rPr>
          <w:rFonts w:ascii="Times New Roman" w:hAnsi="Times New Roman" w:cs="Times New Roman"/>
          <w:sz w:val="22"/>
          <w:szCs w:val="22"/>
        </w:rPr>
      </w:pPr>
      <w:r>
        <w:rPr>
          <w:rFonts w:ascii="Times New Roman" w:hAnsi="Times New Roman" w:cs="Times New Roman"/>
          <w:sz w:val="22"/>
          <w:szCs w:val="22"/>
        </w:rPr>
        <w:t>International Fire Code; 20</w:t>
      </w:r>
      <w:r w:rsidR="007B11FD">
        <w:rPr>
          <w:rFonts w:ascii="Times New Roman" w:hAnsi="Times New Roman" w:cs="Times New Roman"/>
          <w:sz w:val="22"/>
          <w:szCs w:val="22"/>
        </w:rPr>
        <w:t>21</w:t>
      </w:r>
      <w:r>
        <w:rPr>
          <w:rFonts w:ascii="Times New Roman" w:hAnsi="Times New Roman" w:cs="Times New Roman"/>
          <w:sz w:val="22"/>
          <w:szCs w:val="22"/>
        </w:rPr>
        <w:t xml:space="preserve"> edition;</w:t>
      </w:r>
    </w:p>
    <w:p w14:paraId="12E247A2" w14:textId="215BD6FE" w:rsidR="00441F7E" w:rsidRDefault="00441F7E" w:rsidP="00441F7E">
      <w:pPr>
        <w:pStyle w:val="ListParagraph"/>
        <w:widowControl w:val="0"/>
        <w:numPr>
          <w:ilvl w:val="0"/>
          <w:numId w:val="2"/>
        </w:numPr>
        <w:overflowPunct w:val="0"/>
        <w:autoSpaceDE w:val="0"/>
        <w:autoSpaceDN w:val="0"/>
        <w:adjustRightInd w:val="0"/>
        <w:ind w:left="2880" w:hanging="720"/>
        <w:jc w:val="both"/>
        <w:textAlignment w:val="baseline"/>
        <w:rPr>
          <w:rFonts w:ascii="Times New Roman" w:hAnsi="Times New Roman" w:cs="Times New Roman"/>
          <w:sz w:val="22"/>
          <w:szCs w:val="22"/>
        </w:rPr>
      </w:pPr>
      <w:r>
        <w:rPr>
          <w:rFonts w:ascii="Times New Roman" w:hAnsi="Times New Roman" w:cs="Times New Roman"/>
          <w:sz w:val="22"/>
          <w:szCs w:val="22"/>
        </w:rPr>
        <w:t>National Electrical Code, 20</w:t>
      </w:r>
      <w:r w:rsidR="0081205B">
        <w:rPr>
          <w:rFonts w:ascii="Times New Roman" w:hAnsi="Times New Roman" w:cs="Times New Roman"/>
          <w:sz w:val="22"/>
          <w:szCs w:val="22"/>
        </w:rPr>
        <w:t>2</w:t>
      </w:r>
      <w:r w:rsidR="00C65FE9">
        <w:rPr>
          <w:rFonts w:ascii="Times New Roman" w:hAnsi="Times New Roman" w:cs="Times New Roman"/>
          <w:sz w:val="22"/>
          <w:szCs w:val="22"/>
        </w:rPr>
        <w:t>3</w:t>
      </w:r>
      <w:r>
        <w:rPr>
          <w:rFonts w:ascii="Times New Roman" w:hAnsi="Times New Roman" w:cs="Times New Roman"/>
          <w:sz w:val="22"/>
          <w:szCs w:val="22"/>
        </w:rPr>
        <w:t xml:space="preserve"> edition;</w:t>
      </w:r>
    </w:p>
    <w:p w14:paraId="0DE2DB6F" w14:textId="4E7931C5" w:rsidR="00441F7E" w:rsidRDefault="00441F7E" w:rsidP="00441F7E">
      <w:pPr>
        <w:pStyle w:val="ListParagraph"/>
        <w:widowControl w:val="0"/>
        <w:numPr>
          <w:ilvl w:val="0"/>
          <w:numId w:val="2"/>
        </w:numPr>
        <w:overflowPunct w:val="0"/>
        <w:autoSpaceDE w:val="0"/>
        <w:autoSpaceDN w:val="0"/>
        <w:adjustRightInd w:val="0"/>
        <w:ind w:left="2880" w:hanging="720"/>
        <w:jc w:val="both"/>
        <w:textAlignment w:val="baseline"/>
        <w:rPr>
          <w:rFonts w:ascii="Times New Roman" w:hAnsi="Times New Roman" w:cs="Times New Roman"/>
          <w:sz w:val="22"/>
          <w:szCs w:val="22"/>
        </w:rPr>
      </w:pPr>
      <w:r>
        <w:rPr>
          <w:rFonts w:ascii="Times New Roman" w:hAnsi="Times New Roman" w:cs="Times New Roman"/>
          <w:sz w:val="22"/>
          <w:szCs w:val="22"/>
        </w:rPr>
        <w:t>International Energy Conservation Code, 20</w:t>
      </w:r>
      <w:r w:rsidR="0081205B">
        <w:rPr>
          <w:rFonts w:ascii="Times New Roman" w:hAnsi="Times New Roman" w:cs="Times New Roman"/>
          <w:sz w:val="22"/>
          <w:szCs w:val="22"/>
        </w:rPr>
        <w:t>21</w:t>
      </w:r>
      <w:r>
        <w:rPr>
          <w:rFonts w:ascii="Times New Roman" w:hAnsi="Times New Roman" w:cs="Times New Roman"/>
          <w:sz w:val="22"/>
          <w:szCs w:val="22"/>
        </w:rPr>
        <w:t xml:space="preserve"> edition;</w:t>
      </w:r>
    </w:p>
    <w:p w14:paraId="5308F309" w14:textId="24C4941B" w:rsidR="00441F7E" w:rsidRDefault="00441F7E" w:rsidP="00441F7E">
      <w:pPr>
        <w:pStyle w:val="ListParagraph"/>
        <w:widowControl w:val="0"/>
        <w:numPr>
          <w:ilvl w:val="0"/>
          <w:numId w:val="2"/>
        </w:numPr>
        <w:overflowPunct w:val="0"/>
        <w:autoSpaceDE w:val="0"/>
        <w:autoSpaceDN w:val="0"/>
        <w:adjustRightInd w:val="0"/>
        <w:ind w:left="2880" w:hanging="720"/>
        <w:jc w:val="both"/>
        <w:textAlignment w:val="baseline"/>
        <w:rPr>
          <w:rFonts w:ascii="Times New Roman" w:hAnsi="Times New Roman" w:cs="Times New Roman"/>
          <w:sz w:val="22"/>
          <w:szCs w:val="22"/>
        </w:rPr>
      </w:pPr>
      <w:r>
        <w:rPr>
          <w:rFonts w:ascii="Times New Roman" w:hAnsi="Times New Roman" w:cs="Times New Roman"/>
          <w:sz w:val="22"/>
          <w:szCs w:val="22"/>
        </w:rPr>
        <w:t>International Fuel Gas Code, 20</w:t>
      </w:r>
      <w:r w:rsidR="0081205B">
        <w:rPr>
          <w:rFonts w:ascii="Times New Roman" w:hAnsi="Times New Roman" w:cs="Times New Roman"/>
          <w:sz w:val="22"/>
          <w:szCs w:val="22"/>
        </w:rPr>
        <w:t>21</w:t>
      </w:r>
      <w:r>
        <w:rPr>
          <w:rFonts w:ascii="Times New Roman" w:hAnsi="Times New Roman" w:cs="Times New Roman"/>
          <w:sz w:val="22"/>
          <w:szCs w:val="22"/>
        </w:rPr>
        <w:t xml:space="preserve"> edition;</w:t>
      </w:r>
    </w:p>
    <w:p w14:paraId="19608593" w14:textId="0D7FA389" w:rsidR="002311F9" w:rsidRDefault="00441F7E" w:rsidP="00441F7E">
      <w:pPr>
        <w:pStyle w:val="ListParagraph"/>
        <w:widowControl w:val="0"/>
        <w:numPr>
          <w:ilvl w:val="0"/>
          <w:numId w:val="2"/>
        </w:numPr>
        <w:overflowPunct w:val="0"/>
        <w:autoSpaceDE w:val="0"/>
        <w:autoSpaceDN w:val="0"/>
        <w:adjustRightInd w:val="0"/>
        <w:ind w:left="2880" w:hanging="720"/>
        <w:jc w:val="both"/>
        <w:textAlignment w:val="baseline"/>
        <w:rPr>
          <w:rFonts w:ascii="Times New Roman" w:hAnsi="Times New Roman" w:cs="Times New Roman"/>
          <w:sz w:val="22"/>
          <w:szCs w:val="22"/>
        </w:rPr>
      </w:pPr>
      <w:r>
        <w:rPr>
          <w:rFonts w:ascii="Times New Roman" w:hAnsi="Times New Roman" w:cs="Times New Roman"/>
          <w:sz w:val="22"/>
          <w:szCs w:val="22"/>
        </w:rPr>
        <w:t>International Property Maintenance Code, 20</w:t>
      </w:r>
      <w:r w:rsidR="0081205B">
        <w:rPr>
          <w:rFonts w:ascii="Times New Roman" w:hAnsi="Times New Roman" w:cs="Times New Roman"/>
          <w:sz w:val="22"/>
          <w:szCs w:val="22"/>
        </w:rPr>
        <w:t xml:space="preserve">21 </w:t>
      </w:r>
      <w:r>
        <w:rPr>
          <w:rFonts w:ascii="Times New Roman" w:hAnsi="Times New Roman" w:cs="Times New Roman"/>
          <w:sz w:val="22"/>
          <w:szCs w:val="22"/>
        </w:rPr>
        <w:t xml:space="preserve">edition; </w:t>
      </w:r>
    </w:p>
    <w:p w14:paraId="26F1220F" w14:textId="4F76355B" w:rsidR="00441F7E" w:rsidRDefault="002311F9" w:rsidP="00441F7E">
      <w:pPr>
        <w:pStyle w:val="ListParagraph"/>
        <w:widowControl w:val="0"/>
        <w:numPr>
          <w:ilvl w:val="0"/>
          <w:numId w:val="2"/>
        </w:numPr>
        <w:overflowPunct w:val="0"/>
        <w:autoSpaceDE w:val="0"/>
        <w:autoSpaceDN w:val="0"/>
        <w:adjustRightInd w:val="0"/>
        <w:ind w:left="2880" w:hanging="720"/>
        <w:jc w:val="both"/>
        <w:textAlignment w:val="baseline"/>
        <w:rPr>
          <w:rFonts w:ascii="Times New Roman" w:hAnsi="Times New Roman" w:cs="Times New Roman"/>
          <w:sz w:val="22"/>
          <w:szCs w:val="22"/>
        </w:rPr>
      </w:pPr>
      <w:r>
        <w:rPr>
          <w:rFonts w:ascii="Times New Roman" w:hAnsi="Times New Roman" w:cs="Times New Roman"/>
          <w:sz w:val="22"/>
          <w:szCs w:val="22"/>
        </w:rPr>
        <w:t>International Existing Building Code, 20</w:t>
      </w:r>
      <w:r w:rsidR="0081205B">
        <w:rPr>
          <w:rFonts w:ascii="Times New Roman" w:hAnsi="Times New Roman" w:cs="Times New Roman"/>
          <w:sz w:val="22"/>
          <w:szCs w:val="22"/>
        </w:rPr>
        <w:t>21</w:t>
      </w:r>
      <w:r>
        <w:rPr>
          <w:rFonts w:ascii="Times New Roman" w:hAnsi="Times New Roman" w:cs="Times New Roman"/>
          <w:sz w:val="22"/>
          <w:szCs w:val="22"/>
        </w:rPr>
        <w:t xml:space="preserve"> edition; </w:t>
      </w:r>
      <w:r w:rsidR="00441F7E">
        <w:rPr>
          <w:rFonts w:ascii="Times New Roman" w:hAnsi="Times New Roman" w:cs="Times New Roman"/>
          <w:sz w:val="22"/>
          <w:szCs w:val="22"/>
        </w:rPr>
        <w:t>and</w:t>
      </w:r>
    </w:p>
    <w:p w14:paraId="0BB46222" w14:textId="1AE254F7" w:rsidR="00441F7E" w:rsidRDefault="00441F7E" w:rsidP="00441F7E">
      <w:pPr>
        <w:pStyle w:val="ListParagraph"/>
        <w:widowControl w:val="0"/>
        <w:numPr>
          <w:ilvl w:val="0"/>
          <w:numId w:val="2"/>
        </w:numPr>
        <w:overflowPunct w:val="0"/>
        <w:autoSpaceDE w:val="0"/>
        <w:autoSpaceDN w:val="0"/>
        <w:adjustRightInd w:val="0"/>
        <w:jc w:val="both"/>
        <w:textAlignment w:val="baseline"/>
        <w:rPr>
          <w:rFonts w:ascii="Times New Roman" w:hAnsi="Times New Roman" w:cs="Times New Roman"/>
          <w:sz w:val="22"/>
          <w:szCs w:val="22"/>
        </w:rPr>
      </w:pPr>
      <w:r w:rsidRPr="00441F7E">
        <w:rPr>
          <w:rFonts w:ascii="Times New Roman" w:hAnsi="Times New Roman" w:cs="Times New Roman"/>
          <w:sz w:val="22"/>
          <w:szCs w:val="22"/>
        </w:rPr>
        <w:t>International Swimming Pool and Spa Code, 20</w:t>
      </w:r>
      <w:r w:rsidR="0081205B">
        <w:rPr>
          <w:rFonts w:ascii="Times New Roman" w:hAnsi="Times New Roman" w:cs="Times New Roman"/>
          <w:sz w:val="22"/>
          <w:szCs w:val="22"/>
        </w:rPr>
        <w:t>21</w:t>
      </w:r>
      <w:r w:rsidRPr="00441F7E">
        <w:rPr>
          <w:rFonts w:ascii="Times New Roman" w:hAnsi="Times New Roman" w:cs="Times New Roman"/>
          <w:sz w:val="22"/>
          <w:szCs w:val="22"/>
        </w:rPr>
        <w:t xml:space="preserve"> edition</w:t>
      </w:r>
      <w:r w:rsidR="00A66F28">
        <w:rPr>
          <w:rFonts w:ascii="Times New Roman" w:hAnsi="Times New Roman" w:cs="Times New Roman"/>
          <w:sz w:val="22"/>
          <w:szCs w:val="22"/>
        </w:rPr>
        <w:t>;</w:t>
      </w:r>
    </w:p>
    <w:p w14:paraId="22256D2C" w14:textId="77777777" w:rsidR="00A66F28" w:rsidRDefault="00A66F28" w:rsidP="00A66F28">
      <w:pPr>
        <w:widowControl w:val="0"/>
        <w:overflowPunct w:val="0"/>
        <w:autoSpaceDE w:val="0"/>
        <w:autoSpaceDN w:val="0"/>
        <w:adjustRightInd w:val="0"/>
        <w:ind w:left="1440"/>
        <w:jc w:val="both"/>
        <w:textAlignment w:val="baseline"/>
        <w:rPr>
          <w:rFonts w:ascii="Times New Roman" w:hAnsi="Times New Roman" w:cs="Times New Roman"/>
          <w:sz w:val="22"/>
          <w:szCs w:val="22"/>
        </w:rPr>
      </w:pPr>
    </w:p>
    <w:p w14:paraId="10D9FB04" w14:textId="2617C9A9" w:rsidR="00A66F28" w:rsidRPr="00A66F28" w:rsidRDefault="00A66F28" w:rsidP="00A66F28">
      <w:pPr>
        <w:widowControl w:val="0"/>
        <w:overflowPunct w:val="0"/>
        <w:autoSpaceDE w:val="0"/>
        <w:autoSpaceDN w:val="0"/>
        <w:adjustRightInd w:val="0"/>
        <w:ind w:left="1440"/>
        <w:jc w:val="both"/>
        <w:textAlignment w:val="baseline"/>
        <w:rPr>
          <w:rFonts w:ascii="Times New Roman" w:hAnsi="Times New Roman" w:cs="Times New Roman"/>
          <w:sz w:val="22"/>
          <w:szCs w:val="22"/>
        </w:rPr>
      </w:pPr>
      <w:r w:rsidRPr="00D22E55">
        <w:rPr>
          <w:rFonts w:ascii="Times New Roman" w:hAnsi="Times New Roman" w:cs="Times New Roman"/>
          <w:sz w:val="22"/>
          <w:szCs w:val="22"/>
        </w:rPr>
        <w:t>With the local amendments to the codes as provided in exhibits (A), (B), (C), (D), (E), (F), (G), (H), (I), (J)</w:t>
      </w:r>
      <w:r w:rsidR="002311F9" w:rsidRPr="00D22E55">
        <w:rPr>
          <w:rFonts w:ascii="Times New Roman" w:hAnsi="Times New Roman" w:cs="Times New Roman"/>
          <w:sz w:val="22"/>
          <w:szCs w:val="22"/>
        </w:rPr>
        <w:t>, and (K)</w:t>
      </w:r>
      <w:r w:rsidRPr="00D22E55">
        <w:rPr>
          <w:rFonts w:ascii="Times New Roman" w:hAnsi="Times New Roman" w:cs="Times New Roman"/>
          <w:sz w:val="22"/>
          <w:szCs w:val="22"/>
        </w:rPr>
        <w:t>, attached to Ordinance 2019-</w:t>
      </w:r>
      <w:r w:rsidR="00282962" w:rsidRPr="00D22E55">
        <w:rPr>
          <w:rFonts w:ascii="Times New Roman" w:hAnsi="Times New Roman" w:cs="Times New Roman"/>
          <w:sz w:val="22"/>
          <w:szCs w:val="22"/>
        </w:rPr>
        <w:t>02</w:t>
      </w:r>
      <w:r w:rsidRPr="00D22E55">
        <w:rPr>
          <w:rFonts w:ascii="Times New Roman" w:hAnsi="Times New Roman" w:cs="Times New Roman"/>
          <w:sz w:val="22"/>
          <w:szCs w:val="22"/>
        </w:rPr>
        <w:t>-</w:t>
      </w:r>
      <w:r w:rsidR="00282962" w:rsidRPr="00D22E55">
        <w:rPr>
          <w:rFonts w:ascii="Times New Roman" w:hAnsi="Times New Roman" w:cs="Times New Roman"/>
          <w:sz w:val="22"/>
          <w:szCs w:val="22"/>
        </w:rPr>
        <w:t>809</w:t>
      </w:r>
      <w:r w:rsidR="007B11FD" w:rsidRPr="00D22E55">
        <w:rPr>
          <w:rFonts w:ascii="Times New Roman" w:hAnsi="Times New Roman" w:cs="Times New Roman"/>
          <w:sz w:val="22"/>
          <w:szCs w:val="22"/>
        </w:rPr>
        <w:t>, exhibit (A) attached to Ordinance 2022-04</w:t>
      </w:r>
      <w:r w:rsidR="00F80FD2" w:rsidRPr="00D22E55">
        <w:rPr>
          <w:rFonts w:ascii="Times New Roman" w:hAnsi="Times New Roman" w:cs="Times New Roman"/>
          <w:sz w:val="22"/>
          <w:szCs w:val="22"/>
        </w:rPr>
        <w:t>-</w:t>
      </w:r>
      <w:r w:rsidR="00C95BFF">
        <w:rPr>
          <w:rFonts w:ascii="Times New Roman" w:hAnsi="Times New Roman" w:cs="Times New Roman"/>
          <w:sz w:val="22"/>
          <w:szCs w:val="22"/>
        </w:rPr>
        <w:t>901</w:t>
      </w:r>
      <w:r w:rsidR="0081205B" w:rsidRPr="00D22E55">
        <w:rPr>
          <w:rFonts w:ascii="Times New Roman" w:hAnsi="Times New Roman" w:cs="Times New Roman"/>
          <w:sz w:val="22"/>
          <w:szCs w:val="22"/>
        </w:rPr>
        <w:t>, and exhibit (</w:t>
      </w:r>
      <w:r w:rsidR="00EE00D2" w:rsidRPr="00D22E55">
        <w:rPr>
          <w:rFonts w:ascii="Times New Roman" w:hAnsi="Times New Roman" w:cs="Times New Roman"/>
          <w:sz w:val="22"/>
          <w:szCs w:val="22"/>
        </w:rPr>
        <w:t>1</w:t>
      </w:r>
      <w:r w:rsidR="0081205B" w:rsidRPr="00D22E55">
        <w:rPr>
          <w:rFonts w:ascii="Times New Roman" w:hAnsi="Times New Roman" w:cs="Times New Roman"/>
          <w:sz w:val="22"/>
          <w:szCs w:val="22"/>
        </w:rPr>
        <w:t>) attached to Ordinance 2024-0</w:t>
      </w:r>
      <w:r w:rsidR="00EE00D2" w:rsidRPr="00D22E55">
        <w:rPr>
          <w:rFonts w:ascii="Times New Roman" w:hAnsi="Times New Roman" w:cs="Times New Roman"/>
          <w:sz w:val="22"/>
          <w:szCs w:val="22"/>
        </w:rPr>
        <w:t>6</w:t>
      </w:r>
      <w:r w:rsidR="0081205B" w:rsidRPr="00D22E55">
        <w:rPr>
          <w:rFonts w:ascii="Times New Roman" w:hAnsi="Times New Roman" w:cs="Times New Roman"/>
          <w:sz w:val="22"/>
          <w:szCs w:val="22"/>
        </w:rPr>
        <w:t>-</w:t>
      </w:r>
      <w:r w:rsidR="00B27FB4">
        <w:rPr>
          <w:rFonts w:ascii="Times New Roman" w:hAnsi="Times New Roman" w:cs="Times New Roman"/>
          <w:sz w:val="22"/>
          <w:szCs w:val="22"/>
        </w:rPr>
        <w:t>954</w:t>
      </w:r>
      <w:r w:rsidRPr="00D22E55">
        <w:rPr>
          <w:rFonts w:ascii="Times New Roman" w:hAnsi="Times New Roman" w:cs="Times New Roman"/>
          <w:sz w:val="22"/>
          <w:szCs w:val="22"/>
        </w:rPr>
        <w:t xml:space="preserve"> and incorporated herein by reference.</w:t>
      </w:r>
      <w:r w:rsidR="001A6E6F" w:rsidRPr="00D22E55">
        <w:rPr>
          <w:rFonts w:ascii="Times New Roman" w:hAnsi="Times New Roman" w:cs="Times New Roman"/>
          <w:sz w:val="22"/>
          <w:szCs w:val="22"/>
        </w:rPr>
        <w:t>”</w:t>
      </w:r>
    </w:p>
    <w:p w14:paraId="157F8D9D" w14:textId="77777777" w:rsidR="00741651" w:rsidRDefault="00741651" w:rsidP="001A6E6F">
      <w:pPr>
        <w:widowControl w:val="0"/>
        <w:overflowPunct w:val="0"/>
        <w:autoSpaceDE w:val="0"/>
        <w:autoSpaceDN w:val="0"/>
        <w:adjustRightInd w:val="0"/>
        <w:jc w:val="both"/>
        <w:textAlignment w:val="baseline"/>
        <w:rPr>
          <w:rFonts w:ascii="Times New Roman" w:hAnsi="Times New Roman" w:cs="Times New Roman"/>
          <w:sz w:val="22"/>
          <w:szCs w:val="22"/>
        </w:rPr>
      </w:pPr>
    </w:p>
    <w:p w14:paraId="59688C9C" w14:textId="23668812" w:rsidR="001A6E6F" w:rsidRPr="001A6E6F" w:rsidRDefault="00741651" w:rsidP="001A6E6F">
      <w:pPr>
        <w:pStyle w:val="BodyText"/>
        <w:tabs>
          <w:tab w:val="left" w:pos="720"/>
        </w:tabs>
        <w:ind w:left="720" w:hanging="720"/>
        <w:rPr>
          <w:rFonts w:ascii="Times New Roman" w:hAnsi="Times New Roman" w:cs="Times New Roman"/>
          <w:sz w:val="22"/>
          <w:szCs w:val="22"/>
        </w:rPr>
      </w:pPr>
      <w:r>
        <w:rPr>
          <w:rFonts w:ascii="Times New Roman" w:hAnsi="Times New Roman" w:cs="Times New Roman"/>
          <w:sz w:val="22"/>
          <w:szCs w:val="22"/>
        </w:rPr>
        <w:t>3.0</w:t>
      </w:r>
      <w:r w:rsidR="007B11FD">
        <w:rPr>
          <w:rFonts w:ascii="Times New Roman" w:hAnsi="Times New Roman" w:cs="Times New Roman"/>
          <w:sz w:val="22"/>
          <w:szCs w:val="22"/>
        </w:rPr>
        <w:t>2</w:t>
      </w:r>
      <w:r w:rsidR="001A6E6F">
        <w:rPr>
          <w:rFonts w:ascii="Times New Roman" w:hAnsi="Times New Roman" w:cs="Times New Roman"/>
          <w:sz w:val="22"/>
          <w:szCs w:val="22"/>
        </w:rPr>
        <w:tab/>
      </w:r>
      <w:r w:rsidR="001A6E6F" w:rsidRPr="001A6E6F">
        <w:rPr>
          <w:rFonts w:ascii="Times New Roman" w:hAnsi="Times New Roman" w:cs="Times New Roman"/>
          <w:sz w:val="22"/>
          <w:szCs w:val="22"/>
        </w:rPr>
        <w:t>All other articles, chapters, sections, subsections, paragraphs, sentences, phrases and words are not amended but are hereby ratified and affirmed.</w:t>
      </w:r>
    </w:p>
    <w:p w14:paraId="1AE72EF1" w14:textId="77777777" w:rsidR="00AD2266" w:rsidRDefault="00AD2266" w:rsidP="001A6E6F">
      <w:pPr>
        <w:widowControl w:val="0"/>
        <w:overflowPunct w:val="0"/>
        <w:autoSpaceDE w:val="0"/>
        <w:autoSpaceDN w:val="0"/>
        <w:adjustRightInd w:val="0"/>
        <w:jc w:val="both"/>
        <w:textAlignment w:val="baseline"/>
        <w:rPr>
          <w:rFonts w:ascii="Times New Roman" w:hAnsi="Times New Roman" w:cs="Times New Roman"/>
          <w:sz w:val="22"/>
          <w:szCs w:val="22"/>
        </w:rPr>
      </w:pPr>
    </w:p>
    <w:p w14:paraId="3200871A" w14:textId="77777777" w:rsidR="00AD2266" w:rsidRDefault="00AD2266">
      <w:pPr>
        <w:overflowPunct w:val="0"/>
        <w:autoSpaceDE w:val="0"/>
        <w:autoSpaceDN w:val="0"/>
        <w:adjustRightInd w:val="0"/>
        <w:jc w:val="center"/>
        <w:textAlignment w:val="baseline"/>
        <w:rPr>
          <w:rFonts w:ascii="Times New Roman" w:hAnsi="Times New Roman" w:cs="Times New Roman"/>
          <w:b/>
          <w:bCs/>
          <w:sz w:val="22"/>
          <w:szCs w:val="22"/>
        </w:rPr>
      </w:pPr>
      <w:r>
        <w:rPr>
          <w:rFonts w:ascii="Times New Roman" w:hAnsi="Times New Roman" w:cs="Times New Roman"/>
          <w:b/>
          <w:bCs/>
          <w:sz w:val="22"/>
          <w:szCs w:val="22"/>
        </w:rPr>
        <w:t>SECTION 4</w:t>
      </w:r>
    </w:p>
    <w:p w14:paraId="594BC916" w14:textId="77777777" w:rsidR="00AD2266" w:rsidRDefault="00AD2266">
      <w:pPr>
        <w:keepNext/>
        <w:overflowPunct w:val="0"/>
        <w:autoSpaceDE w:val="0"/>
        <w:autoSpaceDN w:val="0"/>
        <w:adjustRightInd w:val="0"/>
        <w:jc w:val="center"/>
        <w:textAlignment w:val="baseline"/>
        <w:outlineLvl w:val="1"/>
        <w:rPr>
          <w:rFonts w:ascii="Times New Roman" w:hAnsi="Times New Roman" w:cs="Times New Roman"/>
          <w:b/>
          <w:bCs/>
          <w:sz w:val="22"/>
          <w:szCs w:val="22"/>
          <w:u w:val="single"/>
        </w:rPr>
      </w:pPr>
      <w:r>
        <w:rPr>
          <w:rFonts w:ascii="Times New Roman" w:hAnsi="Times New Roman" w:cs="Times New Roman"/>
          <w:b/>
          <w:bCs/>
          <w:sz w:val="22"/>
          <w:szCs w:val="22"/>
          <w:u w:val="single"/>
        </w:rPr>
        <w:t>CUMULATIVE REPEALER CLAUSE</w:t>
      </w:r>
    </w:p>
    <w:p w14:paraId="4B6E2643" w14:textId="77777777" w:rsidR="00AD2266" w:rsidRDefault="00AD2266">
      <w:pPr>
        <w:overflowPunct w:val="0"/>
        <w:autoSpaceDE w:val="0"/>
        <w:autoSpaceDN w:val="0"/>
        <w:adjustRightInd w:val="0"/>
        <w:textAlignment w:val="baseline"/>
        <w:rPr>
          <w:rFonts w:ascii="Times New Roman" w:hAnsi="Times New Roman" w:cs="Times New Roman"/>
          <w:b/>
          <w:bCs/>
          <w:sz w:val="22"/>
          <w:szCs w:val="22"/>
        </w:rPr>
      </w:pPr>
    </w:p>
    <w:p w14:paraId="742B52C6" w14:textId="77777777" w:rsidR="00E85EC9" w:rsidRDefault="00AD2266">
      <w:pPr>
        <w:widowControl w:val="0"/>
        <w:overflowPunct w:val="0"/>
        <w:autoSpaceDE w:val="0"/>
        <w:autoSpaceDN w:val="0"/>
        <w:adjustRightInd w:val="0"/>
        <w:ind w:firstLine="720"/>
        <w:jc w:val="both"/>
        <w:textAlignment w:val="baseline"/>
        <w:rPr>
          <w:rFonts w:ascii="Times New Roman" w:hAnsi="Times New Roman" w:cs="Times New Roman"/>
          <w:sz w:val="22"/>
          <w:szCs w:val="22"/>
        </w:rPr>
      </w:pPr>
      <w:r>
        <w:rPr>
          <w:rFonts w:ascii="Times New Roman" w:hAnsi="Times New Roman" w:cs="Times New Roman"/>
          <w:sz w:val="22"/>
          <w:szCs w:val="22"/>
        </w:rPr>
        <w:t>That this Ordinance shall be cumulative of all other Ordinances and shall not repeal any of the provisions of such Ordinances except for those instances where there are direct conflicts with the provisions of this Ordinance. Ordinances or parts thereof in force at the time this Ordinance shall take effect and that are inconsistent with this Ordinance are hereby repealed to the extent that they are inconsistent with this Ordinance.</w:t>
      </w:r>
    </w:p>
    <w:p w14:paraId="5BBEA6F0" w14:textId="3D137562" w:rsidR="00AD2266" w:rsidRDefault="00AD2266" w:rsidP="00E85EC9">
      <w:pPr>
        <w:widowControl w:val="0"/>
        <w:overflowPunct w:val="0"/>
        <w:autoSpaceDE w:val="0"/>
        <w:autoSpaceDN w:val="0"/>
        <w:adjustRightInd w:val="0"/>
        <w:jc w:val="both"/>
        <w:textAlignment w:val="baseline"/>
        <w:rPr>
          <w:rFonts w:ascii="Times New Roman" w:hAnsi="Times New Roman" w:cs="Times New Roman"/>
          <w:sz w:val="22"/>
          <w:szCs w:val="22"/>
        </w:rPr>
      </w:pPr>
      <w:r>
        <w:rPr>
          <w:rFonts w:ascii="Times New Roman" w:hAnsi="Times New Roman" w:cs="Times New Roman"/>
          <w:sz w:val="22"/>
          <w:szCs w:val="22"/>
        </w:rPr>
        <w:lastRenderedPageBreak/>
        <w:t xml:space="preserve"> Provided however, that any complaint, action, claim or lawsuit which has been initiated or has arisen under or pursuant to </w:t>
      </w:r>
      <w:r w:rsidR="007B11FD">
        <w:rPr>
          <w:rFonts w:ascii="Times New Roman" w:hAnsi="Times New Roman" w:cs="Times New Roman"/>
          <w:sz w:val="22"/>
          <w:szCs w:val="22"/>
        </w:rPr>
        <w:t xml:space="preserve">prior adopted </w:t>
      </w:r>
      <w:r>
        <w:rPr>
          <w:rFonts w:ascii="Times New Roman" w:hAnsi="Times New Roman" w:cs="Times New Roman"/>
          <w:sz w:val="22"/>
          <w:szCs w:val="22"/>
        </w:rPr>
        <w:t>uniform codes on the date of adoption of this Ordinance shall continue to be governed by the provisions of such Article and for that purpose shall remain in full force and effect.</w:t>
      </w:r>
    </w:p>
    <w:p w14:paraId="612A5D64" w14:textId="320F2CC8" w:rsidR="00AD2266" w:rsidRDefault="00AD2266">
      <w:pPr>
        <w:overflowPunct w:val="0"/>
        <w:autoSpaceDE w:val="0"/>
        <w:autoSpaceDN w:val="0"/>
        <w:adjustRightInd w:val="0"/>
        <w:jc w:val="center"/>
        <w:textAlignment w:val="baseline"/>
        <w:rPr>
          <w:rFonts w:ascii="Times New Roman" w:hAnsi="Times New Roman" w:cs="Times New Roman"/>
          <w:b/>
          <w:bCs/>
          <w:sz w:val="22"/>
          <w:szCs w:val="22"/>
        </w:rPr>
      </w:pPr>
      <w:r>
        <w:rPr>
          <w:rFonts w:ascii="Times New Roman" w:hAnsi="Times New Roman" w:cs="Times New Roman"/>
          <w:b/>
          <w:bCs/>
          <w:sz w:val="22"/>
          <w:szCs w:val="22"/>
        </w:rPr>
        <w:t>SECTION 5</w:t>
      </w:r>
    </w:p>
    <w:p w14:paraId="314DA816" w14:textId="77777777" w:rsidR="00AD2266" w:rsidRDefault="00AD2266">
      <w:pPr>
        <w:keepNext/>
        <w:overflowPunct w:val="0"/>
        <w:autoSpaceDE w:val="0"/>
        <w:autoSpaceDN w:val="0"/>
        <w:adjustRightInd w:val="0"/>
        <w:jc w:val="center"/>
        <w:textAlignment w:val="baseline"/>
        <w:outlineLvl w:val="1"/>
        <w:rPr>
          <w:rFonts w:ascii="Times New Roman" w:hAnsi="Times New Roman" w:cs="Times New Roman"/>
          <w:b/>
          <w:bCs/>
          <w:sz w:val="22"/>
          <w:szCs w:val="22"/>
          <w:u w:val="single"/>
        </w:rPr>
      </w:pPr>
      <w:r>
        <w:rPr>
          <w:rFonts w:ascii="Times New Roman" w:hAnsi="Times New Roman" w:cs="Times New Roman"/>
          <w:b/>
          <w:bCs/>
          <w:sz w:val="22"/>
          <w:szCs w:val="22"/>
          <w:u w:val="single"/>
        </w:rPr>
        <w:t>SEVERABILITY CLAUSE</w:t>
      </w:r>
    </w:p>
    <w:p w14:paraId="0B3616E8" w14:textId="77777777" w:rsidR="00AD2266" w:rsidRDefault="00AD2266">
      <w:pPr>
        <w:overflowPunct w:val="0"/>
        <w:autoSpaceDE w:val="0"/>
        <w:autoSpaceDN w:val="0"/>
        <w:adjustRightInd w:val="0"/>
        <w:textAlignment w:val="baseline"/>
        <w:rPr>
          <w:rFonts w:ascii="Times New Roman" w:hAnsi="Times New Roman" w:cs="Times New Roman"/>
          <w:sz w:val="22"/>
          <w:szCs w:val="22"/>
        </w:rPr>
      </w:pPr>
    </w:p>
    <w:p w14:paraId="35197DA0" w14:textId="77777777" w:rsidR="001A6E6F" w:rsidRDefault="00AD2266" w:rsidP="002311F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ind w:firstLine="720"/>
        <w:jc w:val="both"/>
        <w:textAlignment w:val="baseline"/>
        <w:rPr>
          <w:rFonts w:ascii="Times New Roman" w:hAnsi="Times New Roman" w:cs="Times New Roman"/>
          <w:sz w:val="22"/>
          <w:szCs w:val="22"/>
        </w:rPr>
      </w:pPr>
      <w:r>
        <w:rPr>
          <w:rFonts w:ascii="Times New Roman" w:hAnsi="Times New Roman" w:cs="Times New Roman"/>
          <w:sz w:val="22"/>
          <w:szCs w:val="22"/>
        </w:rPr>
        <w:t>If any section, article, paragraph, sentence, clause, phrase or work in this Ordinance, or application thereof to any person or circumstance, is held invalid or unconstitutional by a Court of competent jurisdiction, such holding shall not affect the validity of the remaining portions of the Ordinance, and the Town Council hereby declares it would have passed such remaining portions of the Ordinance despite such invalidity, which remaining portions shall remain in full force and effect.</w:t>
      </w:r>
    </w:p>
    <w:p w14:paraId="1B5678D1" w14:textId="77777777" w:rsidR="007B11FD" w:rsidRDefault="007B11FD">
      <w:pPr>
        <w:tabs>
          <w:tab w:val="center" w:pos="4680"/>
          <w:tab w:val="left" w:pos="5040"/>
          <w:tab w:val="left" w:pos="5760"/>
          <w:tab w:val="left" w:pos="6480"/>
          <w:tab w:val="left" w:pos="7200"/>
          <w:tab w:val="left" w:pos="7920"/>
          <w:tab w:val="left" w:pos="8640"/>
          <w:tab w:val="right" w:pos="9360"/>
        </w:tabs>
        <w:overflowPunct w:val="0"/>
        <w:autoSpaceDE w:val="0"/>
        <w:autoSpaceDN w:val="0"/>
        <w:adjustRightInd w:val="0"/>
        <w:jc w:val="center"/>
        <w:textAlignment w:val="baseline"/>
        <w:rPr>
          <w:rFonts w:ascii="Times New Roman" w:hAnsi="Times New Roman" w:cs="Times New Roman"/>
          <w:b/>
          <w:bCs/>
          <w:sz w:val="22"/>
          <w:szCs w:val="22"/>
        </w:rPr>
      </w:pPr>
    </w:p>
    <w:p w14:paraId="2DF53792" w14:textId="3A599FDB" w:rsidR="00AD2266" w:rsidRDefault="00AD2266">
      <w:pPr>
        <w:tabs>
          <w:tab w:val="center" w:pos="4680"/>
          <w:tab w:val="left" w:pos="5040"/>
          <w:tab w:val="left" w:pos="5760"/>
          <w:tab w:val="left" w:pos="6480"/>
          <w:tab w:val="left" w:pos="7200"/>
          <w:tab w:val="left" w:pos="7920"/>
          <w:tab w:val="left" w:pos="8640"/>
          <w:tab w:val="right" w:pos="9360"/>
        </w:tabs>
        <w:overflowPunct w:val="0"/>
        <w:autoSpaceDE w:val="0"/>
        <w:autoSpaceDN w:val="0"/>
        <w:adjustRightInd w:val="0"/>
        <w:jc w:val="center"/>
        <w:textAlignment w:val="baseline"/>
        <w:rPr>
          <w:rFonts w:ascii="Times New Roman" w:hAnsi="Times New Roman" w:cs="Times New Roman"/>
          <w:b/>
          <w:bCs/>
          <w:sz w:val="22"/>
          <w:szCs w:val="22"/>
        </w:rPr>
      </w:pPr>
      <w:r>
        <w:rPr>
          <w:rFonts w:ascii="Times New Roman" w:hAnsi="Times New Roman" w:cs="Times New Roman"/>
          <w:b/>
          <w:bCs/>
          <w:sz w:val="22"/>
          <w:szCs w:val="22"/>
        </w:rPr>
        <w:t>SECTION 6</w:t>
      </w:r>
    </w:p>
    <w:p w14:paraId="3361AAB7" w14:textId="77777777" w:rsidR="00AD2266" w:rsidRDefault="00AD2266">
      <w:pPr>
        <w:keepNext/>
        <w:tabs>
          <w:tab w:val="center" w:pos="4680"/>
          <w:tab w:val="left" w:pos="5040"/>
          <w:tab w:val="left" w:pos="5760"/>
          <w:tab w:val="left" w:pos="6480"/>
          <w:tab w:val="left" w:pos="7200"/>
          <w:tab w:val="left" w:pos="7920"/>
          <w:tab w:val="left" w:pos="8640"/>
          <w:tab w:val="right" w:pos="9360"/>
        </w:tabs>
        <w:overflowPunct w:val="0"/>
        <w:autoSpaceDE w:val="0"/>
        <w:autoSpaceDN w:val="0"/>
        <w:adjustRightInd w:val="0"/>
        <w:jc w:val="center"/>
        <w:textAlignment w:val="baseline"/>
        <w:outlineLvl w:val="1"/>
        <w:rPr>
          <w:rFonts w:ascii="Times New Roman" w:hAnsi="Times New Roman" w:cs="Times New Roman"/>
          <w:b/>
          <w:bCs/>
          <w:sz w:val="22"/>
          <w:szCs w:val="22"/>
          <w:u w:val="single"/>
        </w:rPr>
      </w:pPr>
      <w:r>
        <w:rPr>
          <w:rFonts w:ascii="Times New Roman" w:hAnsi="Times New Roman" w:cs="Times New Roman"/>
          <w:b/>
          <w:bCs/>
          <w:sz w:val="22"/>
          <w:szCs w:val="22"/>
          <w:u w:val="single"/>
        </w:rPr>
        <w:t>SAVINGS CLAUSE</w:t>
      </w:r>
    </w:p>
    <w:p w14:paraId="44DEFDAE" w14:textId="77777777" w:rsidR="00AD2266" w:rsidRDefault="00AD22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overflowPunct w:val="0"/>
        <w:autoSpaceDE w:val="0"/>
        <w:autoSpaceDN w:val="0"/>
        <w:adjustRightInd w:val="0"/>
        <w:textAlignment w:val="baseline"/>
        <w:rPr>
          <w:rFonts w:ascii="Times New Roman" w:hAnsi="Times New Roman" w:cs="Times New Roman"/>
          <w:sz w:val="22"/>
          <w:szCs w:val="22"/>
        </w:rPr>
      </w:pPr>
    </w:p>
    <w:p w14:paraId="39B6D5D3" w14:textId="77777777" w:rsidR="00AD2266" w:rsidRDefault="00AD22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overflowPunct w:val="0"/>
        <w:autoSpaceDE w:val="0"/>
        <w:autoSpaceDN w:val="0"/>
        <w:adjustRightInd w:val="0"/>
        <w:ind w:firstLine="720"/>
        <w:jc w:val="both"/>
        <w:textAlignment w:val="baseline"/>
        <w:rPr>
          <w:rFonts w:ascii="Times New Roman" w:hAnsi="Times New Roman" w:cs="Times New Roman"/>
          <w:sz w:val="22"/>
          <w:szCs w:val="22"/>
        </w:rPr>
      </w:pPr>
      <w:r>
        <w:rPr>
          <w:rFonts w:ascii="Times New Roman" w:hAnsi="Times New Roman" w:cs="Times New Roman"/>
          <w:sz w:val="22"/>
          <w:szCs w:val="22"/>
        </w:rPr>
        <w:t>All rights and remedies of the Town of Hickory Creek, Texas, are expressly saved as to any and all violations of the provisions of any other Ordinances of the Town affecting building, mechanical, plumbing, electrical and housing codes, which have secured at the time of the effective date of this Ordinance; and, as to such accrued violations and all pending litigation, both civil and criminal, whether pending in court or not, under such Ordinances same shall not be affected by this Ordinance but may be prosecuted until final disposition by the courts.</w:t>
      </w:r>
    </w:p>
    <w:p w14:paraId="3635E2C9" w14:textId="77777777" w:rsidR="00AD2266" w:rsidRDefault="00AD22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overflowPunct w:val="0"/>
        <w:autoSpaceDE w:val="0"/>
        <w:autoSpaceDN w:val="0"/>
        <w:adjustRightInd w:val="0"/>
        <w:ind w:firstLine="720"/>
        <w:jc w:val="both"/>
        <w:textAlignment w:val="baseline"/>
        <w:rPr>
          <w:rFonts w:ascii="Times New Roman" w:hAnsi="Times New Roman" w:cs="Times New Roman"/>
          <w:sz w:val="22"/>
          <w:szCs w:val="22"/>
        </w:rPr>
      </w:pPr>
    </w:p>
    <w:p w14:paraId="4C49F869" w14:textId="77777777" w:rsidR="00AD2266" w:rsidRDefault="006A084F">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verflowPunct w:val="0"/>
        <w:autoSpaceDE w:val="0"/>
        <w:autoSpaceDN w:val="0"/>
        <w:adjustRightInd w:val="0"/>
        <w:jc w:val="center"/>
        <w:textAlignment w:val="baseline"/>
        <w:rPr>
          <w:rFonts w:ascii="Times New Roman" w:hAnsi="Times New Roman" w:cs="Times New Roman"/>
          <w:b/>
          <w:bCs/>
          <w:sz w:val="22"/>
          <w:szCs w:val="22"/>
        </w:rPr>
      </w:pPr>
      <w:r>
        <w:rPr>
          <w:rFonts w:ascii="Times New Roman" w:hAnsi="Times New Roman" w:cs="Times New Roman"/>
          <w:b/>
          <w:bCs/>
          <w:sz w:val="22"/>
          <w:szCs w:val="22"/>
        </w:rPr>
        <w:t>S</w:t>
      </w:r>
      <w:r w:rsidR="00AD2266">
        <w:rPr>
          <w:rFonts w:ascii="Times New Roman" w:hAnsi="Times New Roman" w:cs="Times New Roman"/>
          <w:b/>
          <w:bCs/>
          <w:sz w:val="22"/>
          <w:szCs w:val="22"/>
        </w:rPr>
        <w:t>ECTION 7</w:t>
      </w:r>
    </w:p>
    <w:p w14:paraId="4CCBA13F" w14:textId="77777777" w:rsidR="00AD2266" w:rsidRDefault="00AD2266">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verflowPunct w:val="0"/>
        <w:autoSpaceDE w:val="0"/>
        <w:autoSpaceDN w:val="0"/>
        <w:adjustRightInd w:val="0"/>
        <w:jc w:val="center"/>
        <w:textAlignment w:val="baseline"/>
        <w:rPr>
          <w:rFonts w:ascii="Times New Roman" w:hAnsi="Times New Roman" w:cs="Times New Roman"/>
          <w:b/>
          <w:bCs/>
          <w:sz w:val="22"/>
          <w:szCs w:val="22"/>
          <w:u w:val="single"/>
        </w:rPr>
      </w:pPr>
      <w:r>
        <w:rPr>
          <w:rFonts w:ascii="Times New Roman" w:hAnsi="Times New Roman" w:cs="Times New Roman"/>
          <w:b/>
          <w:bCs/>
          <w:sz w:val="22"/>
          <w:szCs w:val="22"/>
          <w:u w:val="single"/>
        </w:rPr>
        <w:t>PENALTY CLAUSE</w:t>
      </w:r>
    </w:p>
    <w:p w14:paraId="3AF5C434" w14:textId="77777777" w:rsidR="00AD2266" w:rsidRDefault="00AD2266">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verflowPunct w:val="0"/>
        <w:autoSpaceDE w:val="0"/>
        <w:autoSpaceDN w:val="0"/>
        <w:adjustRightInd w:val="0"/>
        <w:jc w:val="center"/>
        <w:textAlignment w:val="baseline"/>
        <w:rPr>
          <w:rFonts w:ascii="Times New Roman" w:hAnsi="Times New Roman" w:cs="Times New Roman"/>
          <w:sz w:val="22"/>
          <w:szCs w:val="22"/>
        </w:rPr>
      </w:pPr>
    </w:p>
    <w:p w14:paraId="0174E253" w14:textId="77777777" w:rsidR="00AD2266" w:rsidRDefault="00AD2266">
      <w:pPr>
        <w:widowControl w:val="0"/>
        <w:overflowPunct w:val="0"/>
        <w:autoSpaceDE w:val="0"/>
        <w:autoSpaceDN w:val="0"/>
        <w:adjustRightInd w:val="0"/>
        <w:ind w:firstLine="720"/>
        <w:jc w:val="both"/>
        <w:textAlignment w:val="baseline"/>
        <w:rPr>
          <w:rFonts w:ascii="Times New Roman" w:hAnsi="Times New Roman" w:cs="Times New Roman"/>
          <w:sz w:val="22"/>
          <w:szCs w:val="22"/>
        </w:rPr>
      </w:pPr>
      <w:r>
        <w:rPr>
          <w:rFonts w:ascii="Times New Roman" w:hAnsi="Times New Roman" w:cs="Times New Roman"/>
          <w:sz w:val="22"/>
          <w:szCs w:val="22"/>
        </w:rPr>
        <w:t>It shall be unlawful for any person to violate any provision of this Ordinance, and any person violating or failing to comply with any provision hereof shall be fined, upon conviction, in an amount not more than Two Thousand Dollars ($2,000.00), and a separate offense shall be deemed committed each day during or on which a violation occurs or continues.</w:t>
      </w:r>
    </w:p>
    <w:p w14:paraId="7C1B3F0C" w14:textId="77777777" w:rsidR="00AD2266" w:rsidRDefault="00AD2266">
      <w:pPr>
        <w:widowControl w:val="0"/>
        <w:overflowPunct w:val="0"/>
        <w:autoSpaceDE w:val="0"/>
        <w:autoSpaceDN w:val="0"/>
        <w:adjustRightInd w:val="0"/>
        <w:ind w:firstLine="720"/>
        <w:jc w:val="both"/>
        <w:textAlignment w:val="baseline"/>
        <w:rPr>
          <w:rFonts w:ascii="Times New Roman" w:hAnsi="Times New Roman" w:cs="Times New Roman"/>
          <w:sz w:val="22"/>
          <w:szCs w:val="22"/>
        </w:rPr>
      </w:pPr>
    </w:p>
    <w:p w14:paraId="3C4EB8B4" w14:textId="77777777" w:rsidR="00AD2266" w:rsidRDefault="00AD2266">
      <w:pPr>
        <w:widowControl w:val="0"/>
        <w:overflowPunct w:val="0"/>
        <w:autoSpaceDE w:val="0"/>
        <w:autoSpaceDN w:val="0"/>
        <w:adjustRightInd w:val="0"/>
        <w:ind w:firstLine="720"/>
        <w:jc w:val="both"/>
        <w:textAlignment w:val="baseline"/>
        <w:rPr>
          <w:rFonts w:ascii="Times New Roman" w:hAnsi="Times New Roman" w:cs="Times New Roman"/>
          <w:sz w:val="22"/>
          <w:szCs w:val="22"/>
        </w:rPr>
      </w:pPr>
      <w:r>
        <w:rPr>
          <w:rFonts w:ascii="Times New Roman" w:hAnsi="Times New Roman" w:cs="Times New Roman"/>
          <w:sz w:val="22"/>
          <w:szCs w:val="22"/>
        </w:rPr>
        <w:t>If the governing body of the Town of Hickory Creek determines that a violation of this Ordinance has occurred, the Town of Hickory Creek may bring suit in district court to enjoin the person, firm, partnership, corporation, or association from engaging in the prohibited activity.</w:t>
      </w:r>
    </w:p>
    <w:p w14:paraId="3310B4D2" w14:textId="77777777" w:rsidR="00AD2266" w:rsidRDefault="00AD2266">
      <w:pPr>
        <w:widowControl w:val="0"/>
        <w:overflowPunct w:val="0"/>
        <w:autoSpaceDE w:val="0"/>
        <w:autoSpaceDN w:val="0"/>
        <w:adjustRightInd w:val="0"/>
        <w:ind w:firstLine="720"/>
        <w:jc w:val="both"/>
        <w:textAlignment w:val="baseline"/>
        <w:rPr>
          <w:rFonts w:ascii="Times New Roman" w:hAnsi="Times New Roman" w:cs="Times New Roman"/>
          <w:sz w:val="22"/>
          <w:szCs w:val="22"/>
        </w:rPr>
      </w:pPr>
    </w:p>
    <w:p w14:paraId="22F5B78E" w14:textId="77777777" w:rsidR="00AD2266" w:rsidRDefault="00AD2266">
      <w:pPr>
        <w:keepNext/>
        <w:overflowPunct w:val="0"/>
        <w:autoSpaceDE w:val="0"/>
        <w:autoSpaceDN w:val="0"/>
        <w:adjustRightInd w:val="0"/>
        <w:jc w:val="center"/>
        <w:textAlignment w:val="baseline"/>
        <w:outlineLvl w:val="0"/>
        <w:rPr>
          <w:rFonts w:ascii="Times New Roman" w:hAnsi="Times New Roman" w:cs="Times New Roman"/>
          <w:b/>
          <w:bCs/>
          <w:sz w:val="22"/>
          <w:szCs w:val="22"/>
        </w:rPr>
      </w:pPr>
      <w:r>
        <w:rPr>
          <w:rFonts w:ascii="Times New Roman" w:hAnsi="Times New Roman" w:cs="Times New Roman"/>
          <w:b/>
          <w:bCs/>
          <w:sz w:val="22"/>
          <w:szCs w:val="22"/>
        </w:rPr>
        <w:t>SECTION 8</w:t>
      </w:r>
    </w:p>
    <w:p w14:paraId="478F7F34" w14:textId="77777777" w:rsidR="00AD2266" w:rsidRDefault="00AD2266">
      <w:pPr>
        <w:keepNext/>
        <w:overflowPunct w:val="0"/>
        <w:autoSpaceDE w:val="0"/>
        <w:autoSpaceDN w:val="0"/>
        <w:adjustRightInd w:val="0"/>
        <w:jc w:val="center"/>
        <w:textAlignment w:val="baseline"/>
        <w:outlineLvl w:val="1"/>
        <w:rPr>
          <w:rFonts w:ascii="Times New Roman" w:hAnsi="Times New Roman" w:cs="Times New Roman"/>
          <w:b/>
          <w:bCs/>
          <w:sz w:val="22"/>
          <w:szCs w:val="22"/>
          <w:u w:val="single"/>
        </w:rPr>
      </w:pPr>
      <w:r>
        <w:rPr>
          <w:rFonts w:ascii="Times New Roman" w:hAnsi="Times New Roman" w:cs="Times New Roman"/>
          <w:b/>
          <w:bCs/>
          <w:sz w:val="22"/>
          <w:szCs w:val="22"/>
          <w:u w:val="single"/>
        </w:rPr>
        <w:t>PUBLICATION CLAUSE</w:t>
      </w:r>
    </w:p>
    <w:p w14:paraId="670FC5B4" w14:textId="77777777" w:rsidR="00AD2266" w:rsidRDefault="00AD2266">
      <w:pPr>
        <w:overflowPunct w:val="0"/>
        <w:autoSpaceDE w:val="0"/>
        <w:autoSpaceDN w:val="0"/>
        <w:adjustRightInd w:val="0"/>
        <w:textAlignment w:val="baseline"/>
        <w:rPr>
          <w:rFonts w:ascii="Times New Roman" w:hAnsi="Times New Roman" w:cs="Times New Roman"/>
          <w:b/>
          <w:bCs/>
          <w:sz w:val="22"/>
          <w:szCs w:val="22"/>
        </w:rPr>
      </w:pPr>
    </w:p>
    <w:p w14:paraId="63208618" w14:textId="69C84AE2" w:rsidR="00AD2266" w:rsidRDefault="00AD2266">
      <w:pPr>
        <w:widowControl w:val="0"/>
        <w:overflowPunct w:val="0"/>
        <w:autoSpaceDE w:val="0"/>
        <w:autoSpaceDN w:val="0"/>
        <w:adjustRightInd w:val="0"/>
        <w:jc w:val="both"/>
        <w:textAlignment w:val="baseline"/>
        <w:rPr>
          <w:rFonts w:ascii="Times New Roman" w:hAnsi="Times New Roman" w:cs="Times New Roman"/>
          <w:sz w:val="22"/>
          <w:szCs w:val="22"/>
        </w:rPr>
      </w:pPr>
      <w:r>
        <w:rPr>
          <w:rFonts w:ascii="Times New Roman" w:hAnsi="Times New Roman" w:cs="Times New Roman"/>
          <w:b/>
          <w:bCs/>
          <w:sz w:val="22"/>
          <w:szCs w:val="22"/>
        </w:rPr>
        <w:tab/>
      </w:r>
      <w:r>
        <w:rPr>
          <w:rFonts w:ascii="Times New Roman" w:hAnsi="Times New Roman" w:cs="Times New Roman"/>
          <w:sz w:val="22"/>
          <w:szCs w:val="22"/>
        </w:rPr>
        <w:t xml:space="preserve">The Town Secretary of the Town of Hickory Creek is hereby directed to </w:t>
      </w:r>
      <w:r w:rsidR="00473A4A">
        <w:rPr>
          <w:rFonts w:ascii="Times New Roman" w:hAnsi="Times New Roman" w:cs="Times New Roman"/>
          <w:sz w:val="22"/>
          <w:szCs w:val="22"/>
        </w:rPr>
        <w:t>publish</w:t>
      </w:r>
      <w:r>
        <w:rPr>
          <w:rFonts w:ascii="Times New Roman" w:hAnsi="Times New Roman" w:cs="Times New Roman"/>
          <w:sz w:val="22"/>
          <w:szCs w:val="22"/>
        </w:rPr>
        <w:t xml:space="preserve"> the Caption, Penalty Clause and Effective Date of this Ordinance as required by Section 52.011 of the Texas Local Government Code.</w:t>
      </w:r>
    </w:p>
    <w:p w14:paraId="71C542A6" w14:textId="77777777" w:rsidR="00AD2266" w:rsidRDefault="00AD22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overflowPunct w:val="0"/>
        <w:autoSpaceDE w:val="0"/>
        <w:autoSpaceDN w:val="0"/>
        <w:adjustRightInd w:val="0"/>
        <w:jc w:val="both"/>
        <w:textAlignment w:val="baseline"/>
        <w:rPr>
          <w:rFonts w:ascii="Times New Roman" w:hAnsi="Times New Roman" w:cs="Times New Roman"/>
          <w:sz w:val="22"/>
          <w:szCs w:val="22"/>
        </w:rPr>
      </w:pPr>
    </w:p>
    <w:p w14:paraId="379AC4C7" w14:textId="77777777" w:rsidR="00AD2266" w:rsidRDefault="00AD2266">
      <w:pPr>
        <w:tabs>
          <w:tab w:val="center" w:pos="4680"/>
          <w:tab w:val="left" w:pos="5040"/>
          <w:tab w:val="left" w:pos="5760"/>
          <w:tab w:val="left" w:pos="6480"/>
          <w:tab w:val="left" w:pos="7200"/>
          <w:tab w:val="left" w:pos="7920"/>
          <w:tab w:val="left" w:pos="8640"/>
          <w:tab w:val="right" w:pos="9360"/>
        </w:tabs>
        <w:overflowPunct w:val="0"/>
        <w:autoSpaceDE w:val="0"/>
        <w:autoSpaceDN w:val="0"/>
        <w:adjustRightInd w:val="0"/>
        <w:jc w:val="center"/>
        <w:textAlignment w:val="baseline"/>
        <w:rPr>
          <w:rFonts w:ascii="Times New Roman" w:hAnsi="Times New Roman" w:cs="Times New Roman"/>
          <w:sz w:val="22"/>
          <w:szCs w:val="22"/>
        </w:rPr>
      </w:pPr>
      <w:r>
        <w:rPr>
          <w:rFonts w:ascii="Times New Roman" w:hAnsi="Times New Roman" w:cs="Times New Roman"/>
          <w:b/>
          <w:bCs/>
          <w:sz w:val="22"/>
          <w:szCs w:val="22"/>
        </w:rPr>
        <w:t>SECTION 9</w:t>
      </w:r>
    </w:p>
    <w:p w14:paraId="477BE47A" w14:textId="77777777" w:rsidR="00AD2266" w:rsidRDefault="00AD2266">
      <w:pPr>
        <w:keepNext/>
        <w:tabs>
          <w:tab w:val="center" w:pos="4680"/>
          <w:tab w:val="left" w:pos="5040"/>
          <w:tab w:val="left" w:pos="5760"/>
          <w:tab w:val="left" w:pos="6480"/>
          <w:tab w:val="left" w:pos="7200"/>
          <w:tab w:val="left" w:pos="7920"/>
          <w:tab w:val="left" w:pos="8640"/>
          <w:tab w:val="right" w:pos="9360"/>
        </w:tabs>
        <w:overflowPunct w:val="0"/>
        <w:autoSpaceDE w:val="0"/>
        <w:autoSpaceDN w:val="0"/>
        <w:adjustRightInd w:val="0"/>
        <w:jc w:val="center"/>
        <w:textAlignment w:val="baseline"/>
        <w:outlineLvl w:val="1"/>
        <w:rPr>
          <w:rFonts w:ascii="Times New Roman" w:hAnsi="Times New Roman" w:cs="Times New Roman"/>
          <w:b/>
          <w:bCs/>
          <w:sz w:val="22"/>
          <w:szCs w:val="22"/>
          <w:u w:val="single"/>
        </w:rPr>
      </w:pPr>
      <w:r>
        <w:rPr>
          <w:rFonts w:ascii="Times New Roman" w:hAnsi="Times New Roman" w:cs="Times New Roman"/>
          <w:b/>
          <w:bCs/>
          <w:sz w:val="22"/>
          <w:szCs w:val="22"/>
          <w:u w:val="single"/>
        </w:rPr>
        <w:t>ENGROSSMENT AND ENROLLMENT CLAUSE</w:t>
      </w:r>
    </w:p>
    <w:p w14:paraId="76F90285" w14:textId="77777777" w:rsidR="00AD2266" w:rsidRDefault="00AD22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overflowPunct w:val="0"/>
        <w:autoSpaceDE w:val="0"/>
        <w:autoSpaceDN w:val="0"/>
        <w:adjustRightInd w:val="0"/>
        <w:jc w:val="both"/>
        <w:textAlignment w:val="baseline"/>
        <w:rPr>
          <w:rFonts w:ascii="Times New Roman" w:hAnsi="Times New Roman" w:cs="Times New Roman"/>
          <w:sz w:val="22"/>
          <w:szCs w:val="22"/>
        </w:rPr>
      </w:pPr>
    </w:p>
    <w:p w14:paraId="49E29F3A" w14:textId="77777777" w:rsidR="00AD2266" w:rsidRDefault="00AD2266">
      <w:pPr>
        <w:widowControl w:val="0"/>
        <w:overflowPunct w:val="0"/>
        <w:autoSpaceDE w:val="0"/>
        <w:autoSpaceDN w:val="0"/>
        <w:adjustRightInd w:val="0"/>
        <w:ind w:firstLine="720"/>
        <w:jc w:val="both"/>
        <w:textAlignment w:val="baseline"/>
        <w:rPr>
          <w:rFonts w:ascii="Times New Roman" w:hAnsi="Times New Roman" w:cs="Times New Roman"/>
          <w:sz w:val="22"/>
          <w:szCs w:val="22"/>
        </w:rPr>
      </w:pPr>
      <w:r>
        <w:rPr>
          <w:rFonts w:ascii="Times New Roman" w:hAnsi="Times New Roman" w:cs="Times New Roman"/>
          <w:sz w:val="22"/>
          <w:szCs w:val="22"/>
        </w:rPr>
        <w:t>The Town Secretary of the Town of Hickory Creek is hereby directed to engross and enroll this Ordinance by copying the exact Caption, Penalty and Effective Date in the minutes of the Town Council and by filing this Ordinance in the ordinance records of the Town.</w:t>
      </w:r>
    </w:p>
    <w:p w14:paraId="1603581A" w14:textId="77777777" w:rsidR="00AD2266" w:rsidRDefault="00AD2266">
      <w:pPr>
        <w:overflowPunct w:val="0"/>
        <w:autoSpaceDE w:val="0"/>
        <w:autoSpaceDN w:val="0"/>
        <w:adjustRightInd w:val="0"/>
        <w:textAlignment w:val="baseline"/>
        <w:rPr>
          <w:rFonts w:ascii="Times New Roman" w:hAnsi="Times New Roman" w:cs="Times New Roman"/>
          <w:sz w:val="22"/>
          <w:szCs w:val="22"/>
        </w:rPr>
      </w:pPr>
    </w:p>
    <w:p w14:paraId="1957A3BB" w14:textId="77777777" w:rsidR="00AD2266" w:rsidRDefault="00AD2266">
      <w:pPr>
        <w:keepNext/>
        <w:overflowPunct w:val="0"/>
        <w:autoSpaceDE w:val="0"/>
        <w:autoSpaceDN w:val="0"/>
        <w:adjustRightInd w:val="0"/>
        <w:jc w:val="center"/>
        <w:textAlignment w:val="baseline"/>
        <w:outlineLvl w:val="0"/>
        <w:rPr>
          <w:rFonts w:ascii="Times New Roman" w:hAnsi="Times New Roman" w:cs="Times New Roman"/>
          <w:b/>
          <w:bCs/>
          <w:sz w:val="22"/>
          <w:szCs w:val="22"/>
        </w:rPr>
      </w:pPr>
      <w:r>
        <w:rPr>
          <w:rFonts w:ascii="Times New Roman" w:hAnsi="Times New Roman" w:cs="Times New Roman"/>
          <w:b/>
          <w:bCs/>
          <w:sz w:val="22"/>
          <w:szCs w:val="22"/>
        </w:rPr>
        <w:t>SECTION 10</w:t>
      </w:r>
    </w:p>
    <w:p w14:paraId="5230FEF2" w14:textId="77777777" w:rsidR="00AD2266" w:rsidRDefault="00AD2266">
      <w:pPr>
        <w:keepNext/>
        <w:overflowPunct w:val="0"/>
        <w:autoSpaceDE w:val="0"/>
        <w:autoSpaceDN w:val="0"/>
        <w:adjustRightInd w:val="0"/>
        <w:jc w:val="center"/>
        <w:textAlignment w:val="baseline"/>
        <w:outlineLvl w:val="1"/>
        <w:rPr>
          <w:rFonts w:ascii="Times New Roman" w:hAnsi="Times New Roman" w:cs="Times New Roman"/>
          <w:b/>
          <w:bCs/>
          <w:sz w:val="22"/>
          <w:szCs w:val="22"/>
          <w:u w:val="single"/>
        </w:rPr>
      </w:pPr>
      <w:r>
        <w:rPr>
          <w:rFonts w:ascii="Times New Roman" w:hAnsi="Times New Roman" w:cs="Times New Roman"/>
          <w:b/>
          <w:bCs/>
          <w:sz w:val="22"/>
          <w:szCs w:val="22"/>
          <w:u w:val="single"/>
        </w:rPr>
        <w:t>EFFECTIVE DATE CLAUSE</w:t>
      </w:r>
    </w:p>
    <w:p w14:paraId="3CB164BA" w14:textId="77777777" w:rsidR="00AD2266" w:rsidRDefault="00AD2266">
      <w:pPr>
        <w:overflowPunct w:val="0"/>
        <w:autoSpaceDE w:val="0"/>
        <w:autoSpaceDN w:val="0"/>
        <w:adjustRightInd w:val="0"/>
        <w:textAlignment w:val="baseline"/>
        <w:rPr>
          <w:rFonts w:ascii="Times New Roman" w:hAnsi="Times New Roman" w:cs="Times New Roman"/>
          <w:b/>
          <w:bCs/>
          <w:sz w:val="22"/>
          <w:szCs w:val="22"/>
        </w:rPr>
      </w:pPr>
    </w:p>
    <w:p w14:paraId="7C72131A" w14:textId="77777777" w:rsidR="00AD2266" w:rsidRDefault="00AD2266">
      <w:pPr>
        <w:overflowPunct w:val="0"/>
        <w:autoSpaceDE w:val="0"/>
        <w:autoSpaceDN w:val="0"/>
        <w:adjustRightInd w:val="0"/>
        <w:ind w:firstLine="720"/>
        <w:jc w:val="both"/>
        <w:textAlignment w:val="baseline"/>
        <w:rPr>
          <w:rFonts w:ascii="Times New Roman" w:hAnsi="Times New Roman" w:cs="Times New Roman"/>
          <w:sz w:val="22"/>
          <w:szCs w:val="22"/>
        </w:rPr>
      </w:pPr>
      <w:r>
        <w:rPr>
          <w:rFonts w:ascii="Times New Roman" w:hAnsi="Times New Roman" w:cs="Times New Roman"/>
          <w:sz w:val="22"/>
          <w:szCs w:val="22"/>
        </w:rPr>
        <w:t xml:space="preserve">That this Ordinance and the rules, regulations, provisions, requirements, orders and matters established and adopted hereby shall take effect and be in full force and effect from the date of passage and publication in the official newspaper. </w:t>
      </w:r>
    </w:p>
    <w:p w14:paraId="0EEC680D" w14:textId="77777777" w:rsidR="00AD2266" w:rsidRDefault="00AD2266">
      <w:pPr>
        <w:overflowPunct w:val="0"/>
        <w:autoSpaceDE w:val="0"/>
        <w:autoSpaceDN w:val="0"/>
        <w:adjustRightInd w:val="0"/>
        <w:jc w:val="both"/>
        <w:textAlignment w:val="baseline"/>
        <w:rPr>
          <w:rFonts w:ascii="Times New Roman" w:hAnsi="Times New Roman" w:cs="Times New Roman"/>
          <w:sz w:val="22"/>
          <w:szCs w:val="22"/>
        </w:rPr>
      </w:pPr>
      <w:r>
        <w:rPr>
          <w:rFonts w:ascii="Times New Roman" w:hAnsi="Times New Roman" w:cs="Times New Roman"/>
          <w:b/>
          <w:bCs/>
          <w:sz w:val="22"/>
          <w:szCs w:val="22"/>
        </w:rPr>
        <w:lastRenderedPageBreak/>
        <w:t>IT IS SO ORDAINED.</w:t>
      </w:r>
    </w:p>
    <w:p w14:paraId="1E60662F" w14:textId="77777777" w:rsidR="00AD2266" w:rsidRDefault="00AD2266">
      <w:pPr>
        <w:overflowPunct w:val="0"/>
        <w:autoSpaceDE w:val="0"/>
        <w:autoSpaceDN w:val="0"/>
        <w:adjustRightInd w:val="0"/>
        <w:jc w:val="both"/>
        <w:textAlignment w:val="baseline"/>
        <w:rPr>
          <w:rFonts w:ascii="Times New Roman" w:hAnsi="Times New Roman" w:cs="Times New Roman"/>
          <w:sz w:val="22"/>
          <w:szCs w:val="22"/>
        </w:rPr>
      </w:pPr>
    </w:p>
    <w:p w14:paraId="733CDA09" w14:textId="3B6AD15D" w:rsidR="00AD2266" w:rsidRDefault="00AD2266">
      <w:pPr>
        <w:widowControl w:val="0"/>
        <w:overflowPunct w:val="0"/>
        <w:autoSpaceDE w:val="0"/>
        <w:autoSpaceDN w:val="0"/>
        <w:adjustRightInd w:val="0"/>
        <w:ind w:firstLine="720"/>
        <w:jc w:val="both"/>
        <w:textAlignment w:val="baseline"/>
        <w:rPr>
          <w:rFonts w:ascii="Times New Roman" w:hAnsi="Times New Roman" w:cs="Times New Roman"/>
          <w:sz w:val="22"/>
          <w:szCs w:val="22"/>
        </w:rPr>
      </w:pPr>
      <w:r>
        <w:rPr>
          <w:rFonts w:ascii="Times New Roman" w:hAnsi="Times New Roman" w:cs="Times New Roman"/>
          <w:b/>
          <w:bCs/>
          <w:sz w:val="22"/>
          <w:szCs w:val="22"/>
        </w:rPr>
        <w:t>PASSED AND APPROVED</w:t>
      </w:r>
      <w:r>
        <w:rPr>
          <w:rFonts w:ascii="Times New Roman" w:hAnsi="Times New Roman" w:cs="Times New Roman"/>
          <w:sz w:val="22"/>
          <w:szCs w:val="22"/>
        </w:rPr>
        <w:t xml:space="preserve"> by the Town Council of the Town of Hickory Creek, Texas, this </w:t>
      </w:r>
      <w:r w:rsidR="007B11FD">
        <w:rPr>
          <w:rFonts w:ascii="Times New Roman" w:hAnsi="Times New Roman" w:cs="Times New Roman"/>
          <w:sz w:val="22"/>
          <w:szCs w:val="22"/>
        </w:rPr>
        <w:t xml:space="preserve">the </w:t>
      </w:r>
      <w:r w:rsidR="00DD6E7F">
        <w:rPr>
          <w:rFonts w:ascii="Times New Roman" w:hAnsi="Times New Roman" w:cs="Times New Roman"/>
          <w:sz w:val="22"/>
          <w:szCs w:val="22"/>
        </w:rPr>
        <w:t>24</w:t>
      </w:r>
      <w:r w:rsidR="0081205B" w:rsidRPr="0081205B">
        <w:rPr>
          <w:rFonts w:ascii="Times New Roman" w:hAnsi="Times New Roman" w:cs="Times New Roman"/>
          <w:sz w:val="22"/>
          <w:szCs w:val="22"/>
          <w:vertAlign w:val="superscript"/>
        </w:rPr>
        <w:t>th</w:t>
      </w:r>
      <w:r w:rsidR="0081205B">
        <w:rPr>
          <w:rFonts w:ascii="Times New Roman" w:hAnsi="Times New Roman" w:cs="Times New Roman"/>
          <w:sz w:val="22"/>
          <w:szCs w:val="22"/>
        </w:rPr>
        <w:t xml:space="preserve"> </w:t>
      </w:r>
      <w:r>
        <w:rPr>
          <w:rFonts w:ascii="Times New Roman" w:hAnsi="Times New Roman" w:cs="Times New Roman"/>
          <w:sz w:val="22"/>
          <w:szCs w:val="22"/>
        </w:rPr>
        <w:t xml:space="preserve">day of </w:t>
      </w:r>
      <w:r w:rsidR="00DD6E7F">
        <w:rPr>
          <w:rFonts w:ascii="Times New Roman" w:hAnsi="Times New Roman" w:cs="Times New Roman"/>
          <w:sz w:val="22"/>
          <w:szCs w:val="22"/>
        </w:rPr>
        <w:t>June</w:t>
      </w:r>
      <w:r w:rsidR="007B11FD">
        <w:rPr>
          <w:rFonts w:ascii="Times New Roman" w:hAnsi="Times New Roman" w:cs="Times New Roman"/>
          <w:sz w:val="22"/>
          <w:szCs w:val="22"/>
        </w:rPr>
        <w:t>, 202</w:t>
      </w:r>
      <w:r w:rsidR="0081205B">
        <w:rPr>
          <w:rFonts w:ascii="Times New Roman" w:hAnsi="Times New Roman" w:cs="Times New Roman"/>
          <w:sz w:val="22"/>
          <w:szCs w:val="22"/>
        </w:rPr>
        <w:t>4</w:t>
      </w:r>
      <w:r>
        <w:rPr>
          <w:rFonts w:ascii="Times New Roman" w:hAnsi="Times New Roman" w:cs="Times New Roman"/>
          <w:sz w:val="22"/>
          <w:szCs w:val="22"/>
        </w:rPr>
        <w:t>.</w:t>
      </w:r>
    </w:p>
    <w:p w14:paraId="0085779F" w14:textId="77777777" w:rsidR="00AD2266" w:rsidRDefault="00AD2266">
      <w:pPr>
        <w:widowControl w:val="0"/>
        <w:overflowPunct w:val="0"/>
        <w:autoSpaceDE w:val="0"/>
        <w:autoSpaceDN w:val="0"/>
        <w:adjustRightInd w:val="0"/>
        <w:ind w:firstLine="720"/>
        <w:textAlignment w:val="baseline"/>
        <w:rPr>
          <w:rFonts w:ascii="Times New Roman" w:hAnsi="Times New Roman" w:cs="Times New Roman"/>
          <w:sz w:val="22"/>
          <w:szCs w:val="22"/>
        </w:rPr>
      </w:pPr>
    </w:p>
    <w:p w14:paraId="1B4AB50D" w14:textId="77777777" w:rsidR="00AD2266" w:rsidRDefault="00AD2266">
      <w:pPr>
        <w:widowControl w:val="0"/>
        <w:overflowPunct w:val="0"/>
        <w:autoSpaceDE w:val="0"/>
        <w:autoSpaceDN w:val="0"/>
        <w:adjustRightInd w:val="0"/>
        <w:textAlignment w:val="baseline"/>
        <w:rPr>
          <w:rFonts w:ascii="Times New Roman" w:hAnsi="Times New Roman" w:cs="Times New Roman"/>
          <w:sz w:val="22"/>
          <w:szCs w:val="22"/>
        </w:rPr>
      </w:pPr>
    </w:p>
    <w:p w14:paraId="1C108699" w14:textId="77777777" w:rsidR="00AD2266" w:rsidRDefault="00AD22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jc w:val="both"/>
        <w:textAlignment w:val="baseline"/>
        <w:rPr>
          <w:rFonts w:ascii="Times New Roman" w:hAnsi="Times New Roman" w:cs="Times New Roman"/>
          <w:sz w:val="22"/>
          <w:szCs w:val="22"/>
        </w:rPr>
      </w:pPr>
    </w:p>
    <w:p w14:paraId="41085683" w14:textId="77777777" w:rsidR="00AD2266" w:rsidRDefault="00AD22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320"/>
        <w:jc w:val="both"/>
        <w:textAlignment w:val="baseline"/>
        <w:rPr>
          <w:rFonts w:ascii="Times New Roman" w:hAnsi="Times New Roman" w:cs="Times New Roman"/>
          <w:sz w:val="22"/>
          <w:szCs w:val="22"/>
        </w:rPr>
      </w:pPr>
      <w:r>
        <w:rPr>
          <w:rFonts w:ascii="Times New Roman" w:hAnsi="Times New Roman" w:cs="Times New Roman"/>
          <w:sz w:val="22"/>
          <w:szCs w:val="22"/>
        </w:rPr>
        <w:t>____________________________________</w:t>
      </w:r>
    </w:p>
    <w:p w14:paraId="77EBC740" w14:textId="77777777" w:rsidR="00AD2266" w:rsidRDefault="00AD22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320"/>
        <w:jc w:val="both"/>
        <w:textAlignment w:val="baseline"/>
        <w:rPr>
          <w:rFonts w:ascii="Times New Roman" w:hAnsi="Times New Roman" w:cs="Times New Roman"/>
          <w:sz w:val="22"/>
          <w:szCs w:val="22"/>
        </w:rPr>
      </w:pPr>
      <w:r>
        <w:rPr>
          <w:rFonts w:ascii="Times New Roman" w:hAnsi="Times New Roman" w:cs="Times New Roman"/>
          <w:sz w:val="22"/>
          <w:szCs w:val="22"/>
        </w:rPr>
        <w:t>Lynn</w:t>
      </w:r>
      <w:r w:rsidR="00293D03">
        <w:rPr>
          <w:rFonts w:ascii="Times New Roman" w:hAnsi="Times New Roman" w:cs="Times New Roman"/>
          <w:sz w:val="22"/>
          <w:szCs w:val="22"/>
        </w:rPr>
        <w:t xml:space="preserve"> C.</w:t>
      </w:r>
      <w:r>
        <w:rPr>
          <w:rFonts w:ascii="Times New Roman" w:hAnsi="Times New Roman" w:cs="Times New Roman"/>
          <w:sz w:val="22"/>
          <w:szCs w:val="22"/>
        </w:rPr>
        <w:t xml:space="preserve"> Clark, Mayor</w:t>
      </w:r>
    </w:p>
    <w:p w14:paraId="2B47DABC" w14:textId="77777777" w:rsidR="00AD2266" w:rsidRDefault="00AD22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320"/>
        <w:jc w:val="both"/>
        <w:textAlignment w:val="baseline"/>
        <w:rPr>
          <w:rFonts w:ascii="Times New Roman" w:hAnsi="Times New Roman" w:cs="Times New Roman"/>
          <w:sz w:val="22"/>
          <w:szCs w:val="22"/>
        </w:rPr>
      </w:pPr>
      <w:r>
        <w:rPr>
          <w:rFonts w:ascii="Times New Roman" w:hAnsi="Times New Roman" w:cs="Times New Roman"/>
          <w:sz w:val="22"/>
          <w:szCs w:val="22"/>
        </w:rPr>
        <w:t>Town of Hickory Creek, Texas</w:t>
      </w:r>
    </w:p>
    <w:p w14:paraId="7E9F3B21" w14:textId="77777777" w:rsidR="00AD2266" w:rsidRDefault="00AD22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320"/>
        <w:jc w:val="both"/>
        <w:textAlignment w:val="baseline"/>
        <w:rPr>
          <w:rFonts w:ascii="Times New Roman" w:hAnsi="Times New Roman" w:cs="Times New Roman"/>
          <w:sz w:val="22"/>
          <w:szCs w:val="22"/>
        </w:rPr>
      </w:pPr>
    </w:p>
    <w:p w14:paraId="3DAC6337" w14:textId="77777777" w:rsidR="00AD2266" w:rsidRDefault="00AD22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jc w:val="both"/>
        <w:textAlignment w:val="baseline"/>
        <w:rPr>
          <w:rFonts w:ascii="Times New Roman" w:hAnsi="Times New Roman" w:cs="Times New Roman"/>
          <w:sz w:val="22"/>
          <w:szCs w:val="22"/>
        </w:rPr>
      </w:pPr>
      <w:r>
        <w:rPr>
          <w:rFonts w:ascii="Times New Roman" w:hAnsi="Times New Roman" w:cs="Times New Roman"/>
          <w:sz w:val="22"/>
          <w:szCs w:val="22"/>
        </w:rPr>
        <w:t xml:space="preserve">      </w:t>
      </w:r>
    </w:p>
    <w:p w14:paraId="19670322" w14:textId="77777777" w:rsidR="00AD2266" w:rsidRDefault="00AD22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jc w:val="both"/>
        <w:textAlignment w:val="baseline"/>
        <w:rPr>
          <w:rFonts w:ascii="Times New Roman" w:hAnsi="Times New Roman" w:cs="Times New Roman"/>
          <w:sz w:val="22"/>
          <w:szCs w:val="22"/>
        </w:rPr>
      </w:pPr>
    </w:p>
    <w:p w14:paraId="1FEFF423" w14:textId="77777777" w:rsidR="00AD2266" w:rsidRDefault="00AD22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jc w:val="both"/>
        <w:textAlignment w:val="baseline"/>
        <w:rPr>
          <w:rFonts w:ascii="Times New Roman" w:hAnsi="Times New Roman" w:cs="Times New Roman"/>
          <w:sz w:val="22"/>
          <w:szCs w:val="22"/>
        </w:rPr>
      </w:pPr>
    </w:p>
    <w:p w14:paraId="5375B2D0" w14:textId="77777777" w:rsidR="00AD2266" w:rsidRDefault="00AD22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jc w:val="both"/>
        <w:textAlignment w:val="baseline"/>
        <w:rPr>
          <w:rFonts w:ascii="Times New Roman" w:hAnsi="Times New Roman" w:cs="Times New Roman"/>
          <w:sz w:val="22"/>
          <w:szCs w:val="22"/>
        </w:rPr>
      </w:pPr>
      <w:r>
        <w:rPr>
          <w:rFonts w:ascii="Times New Roman" w:hAnsi="Times New Roman" w:cs="Times New Roman"/>
          <w:sz w:val="22"/>
          <w:szCs w:val="22"/>
        </w:rPr>
        <w:t>ATTEST:</w:t>
      </w:r>
    </w:p>
    <w:p w14:paraId="6559B611" w14:textId="77777777" w:rsidR="00AD2266" w:rsidRDefault="00AD22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jc w:val="both"/>
        <w:textAlignment w:val="baseline"/>
        <w:rPr>
          <w:rFonts w:ascii="Times New Roman" w:hAnsi="Times New Roman" w:cs="Times New Roman"/>
          <w:sz w:val="22"/>
          <w:szCs w:val="22"/>
        </w:rPr>
      </w:pPr>
    </w:p>
    <w:p w14:paraId="3DAAA895" w14:textId="77777777" w:rsidR="00AD2266" w:rsidRDefault="00AD22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jc w:val="both"/>
        <w:textAlignment w:val="baseline"/>
        <w:rPr>
          <w:rFonts w:ascii="Times New Roman" w:hAnsi="Times New Roman" w:cs="Times New Roman"/>
          <w:sz w:val="22"/>
          <w:szCs w:val="22"/>
        </w:rPr>
      </w:pPr>
    </w:p>
    <w:p w14:paraId="57122003" w14:textId="77777777" w:rsidR="00107FE4" w:rsidRDefault="00107F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jc w:val="both"/>
        <w:textAlignment w:val="baseline"/>
        <w:rPr>
          <w:rFonts w:ascii="Times New Roman" w:hAnsi="Times New Roman" w:cs="Times New Roman"/>
          <w:sz w:val="22"/>
          <w:szCs w:val="22"/>
        </w:rPr>
      </w:pPr>
    </w:p>
    <w:p w14:paraId="6D6302A8" w14:textId="77777777" w:rsidR="00AD2266" w:rsidRDefault="00AD22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jc w:val="both"/>
        <w:textAlignment w:val="baseline"/>
        <w:rPr>
          <w:rFonts w:ascii="Times New Roman" w:hAnsi="Times New Roman" w:cs="Times New Roman"/>
          <w:sz w:val="22"/>
          <w:szCs w:val="22"/>
        </w:rPr>
      </w:pPr>
      <w:r>
        <w:rPr>
          <w:rFonts w:ascii="Times New Roman" w:hAnsi="Times New Roman" w:cs="Times New Roman"/>
          <w:sz w:val="22"/>
          <w:szCs w:val="22"/>
        </w:rPr>
        <w:t>_____________________________________</w:t>
      </w:r>
    </w:p>
    <w:p w14:paraId="0A69D2A2" w14:textId="77777777" w:rsidR="00AD2266" w:rsidRDefault="00AD22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jc w:val="both"/>
        <w:textAlignment w:val="baseline"/>
        <w:rPr>
          <w:rFonts w:ascii="Times New Roman" w:hAnsi="Times New Roman" w:cs="Times New Roman"/>
          <w:sz w:val="22"/>
          <w:szCs w:val="22"/>
        </w:rPr>
      </w:pPr>
      <w:r>
        <w:rPr>
          <w:rFonts w:ascii="Times New Roman" w:hAnsi="Times New Roman" w:cs="Times New Roman"/>
          <w:sz w:val="22"/>
          <w:szCs w:val="22"/>
        </w:rPr>
        <w:t>Kristi Rogers, Town Secretary</w:t>
      </w:r>
    </w:p>
    <w:p w14:paraId="18C23E09" w14:textId="77777777" w:rsidR="00AD2266" w:rsidRDefault="00AD22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jc w:val="both"/>
        <w:textAlignment w:val="baseline"/>
        <w:rPr>
          <w:rFonts w:ascii="Times New Roman" w:hAnsi="Times New Roman" w:cs="Times New Roman"/>
          <w:sz w:val="22"/>
          <w:szCs w:val="22"/>
        </w:rPr>
      </w:pPr>
      <w:r>
        <w:rPr>
          <w:rFonts w:ascii="Times New Roman" w:hAnsi="Times New Roman" w:cs="Times New Roman"/>
          <w:sz w:val="22"/>
          <w:szCs w:val="22"/>
        </w:rPr>
        <w:t>Town of Hickory Creek, Texas</w:t>
      </w:r>
    </w:p>
    <w:p w14:paraId="6ED2A70C" w14:textId="77777777" w:rsidR="00AD2266" w:rsidRDefault="00AD22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jc w:val="both"/>
        <w:textAlignment w:val="baseline"/>
        <w:rPr>
          <w:rFonts w:ascii="Times New Roman" w:hAnsi="Times New Roman" w:cs="Times New Roman"/>
          <w:sz w:val="22"/>
          <w:szCs w:val="22"/>
        </w:rPr>
      </w:pPr>
    </w:p>
    <w:p w14:paraId="225F7803" w14:textId="77777777" w:rsidR="00AD2266" w:rsidRDefault="00AD22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jc w:val="both"/>
        <w:textAlignment w:val="baseline"/>
        <w:rPr>
          <w:rFonts w:ascii="Times New Roman" w:hAnsi="Times New Roman" w:cs="Times New Roman"/>
          <w:sz w:val="22"/>
          <w:szCs w:val="22"/>
        </w:rPr>
      </w:pPr>
    </w:p>
    <w:p w14:paraId="438BE049" w14:textId="77777777" w:rsidR="00AD2266" w:rsidRDefault="00AD22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jc w:val="both"/>
        <w:textAlignment w:val="baseline"/>
        <w:rPr>
          <w:rFonts w:ascii="Times New Roman" w:hAnsi="Times New Roman" w:cs="Times New Roman"/>
          <w:sz w:val="22"/>
          <w:szCs w:val="22"/>
        </w:rPr>
      </w:pPr>
      <w:r>
        <w:rPr>
          <w:rFonts w:ascii="Times New Roman" w:hAnsi="Times New Roman" w:cs="Times New Roman"/>
          <w:sz w:val="22"/>
          <w:szCs w:val="22"/>
        </w:rPr>
        <w:t>APPROVED AS TO FORM:</w:t>
      </w:r>
    </w:p>
    <w:p w14:paraId="68281826" w14:textId="77777777" w:rsidR="00AD2266" w:rsidRDefault="00AD22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jc w:val="both"/>
        <w:textAlignment w:val="baseline"/>
        <w:rPr>
          <w:rFonts w:ascii="Times New Roman" w:hAnsi="Times New Roman" w:cs="Times New Roman"/>
          <w:sz w:val="22"/>
          <w:szCs w:val="22"/>
        </w:rPr>
      </w:pPr>
    </w:p>
    <w:p w14:paraId="65335C85" w14:textId="77777777" w:rsidR="00AD2266" w:rsidRDefault="00AD22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jc w:val="both"/>
        <w:textAlignment w:val="baseline"/>
        <w:rPr>
          <w:rFonts w:ascii="Times New Roman" w:hAnsi="Times New Roman" w:cs="Times New Roman"/>
          <w:sz w:val="22"/>
          <w:szCs w:val="22"/>
        </w:rPr>
      </w:pPr>
    </w:p>
    <w:p w14:paraId="7E7137AC" w14:textId="77777777" w:rsidR="00AD2266" w:rsidRDefault="00AD22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jc w:val="both"/>
        <w:textAlignment w:val="baseline"/>
        <w:rPr>
          <w:rFonts w:ascii="Times New Roman" w:hAnsi="Times New Roman" w:cs="Times New Roman"/>
          <w:sz w:val="22"/>
          <w:szCs w:val="22"/>
        </w:rPr>
      </w:pPr>
    </w:p>
    <w:p w14:paraId="5871CE20" w14:textId="77777777" w:rsidR="00AD2266" w:rsidRDefault="00AD22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jc w:val="both"/>
        <w:textAlignment w:val="baseline"/>
        <w:rPr>
          <w:rFonts w:ascii="Times New Roman" w:hAnsi="Times New Roman" w:cs="Times New Roman"/>
          <w:sz w:val="22"/>
          <w:szCs w:val="22"/>
        </w:rPr>
      </w:pPr>
      <w:r>
        <w:rPr>
          <w:rFonts w:ascii="Times New Roman" w:hAnsi="Times New Roman" w:cs="Times New Roman"/>
          <w:sz w:val="22"/>
          <w:szCs w:val="22"/>
        </w:rPr>
        <w:t>_____________________________________</w:t>
      </w:r>
    </w:p>
    <w:p w14:paraId="20FD7938" w14:textId="1F8EBF79" w:rsidR="00AD2266" w:rsidRDefault="00DD01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jc w:val="both"/>
        <w:textAlignment w:val="baseline"/>
        <w:rPr>
          <w:rFonts w:ascii="Times New Roman" w:hAnsi="Times New Roman" w:cs="Times New Roman"/>
          <w:sz w:val="22"/>
          <w:szCs w:val="22"/>
        </w:rPr>
      </w:pPr>
      <w:r>
        <w:rPr>
          <w:rFonts w:ascii="Times New Roman" w:hAnsi="Times New Roman" w:cs="Times New Roman"/>
          <w:sz w:val="22"/>
          <w:szCs w:val="22"/>
        </w:rPr>
        <w:t xml:space="preserve">Dorwin L. Sargent III, </w:t>
      </w:r>
      <w:r w:rsidR="00AD2266">
        <w:rPr>
          <w:rFonts w:ascii="Times New Roman" w:hAnsi="Times New Roman" w:cs="Times New Roman"/>
          <w:sz w:val="22"/>
          <w:szCs w:val="22"/>
        </w:rPr>
        <w:t>Town Attorney</w:t>
      </w:r>
    </w:p>
    <w:p w14:paraId="372019C8" w14:textId="77777777" w:rsidR="00AD2266" w:rsidRDefault="00AD22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jc w:val="both"/>
        <w:textAlignment w:val="baseline"/>
        <w:rPr>
          <w:rFonts w:ascii="Times New Roman" w:hAnsi="Times New Roman" w:cs="Times New Roman"/>
          <w:sz w:val="22"/>
          <w:szCs w:val="22"/>
        </w:rPr>
      </w:pPr>
      <w:r>
        <w:rPr>
          <w:rFonts w:ascii="Times New Roman" w:hAnsi="Times New Roman" w:cs="Times New Roman"/>
          <w:sz w:val="22"/>
          <w:szCs w:val="22"/>
        </w:rPr>
        <w:t>Town of Hickory Creek, Texas</w:t>
      </w:r>
    </w:p>
    <w:sectPr w:rsidR="00AD2266" w:rsidSect="00551416">
      <w:headerReference w:type="even" r:id="rId7"/>
      <w:headerReference w:type="default" r:id="rId8"/>
      <w:footerReference w:type="even" r:id="rId9"/>
      <w:footerReference w:type="default" r:id="rId10"/>
      <w:headerReference w:type="first" r:id="rId11"/>
      <w:footerReference w:type="first" r:id="rId12"/>
      <w:pgSz w:w="12240" w:h="15840" w:code="1"/>
      <w:pgMar w:top="1152" w:right="1440" w:bottom="806" w:left="1440" w:header="720" w:footer="18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E78925" w14:textId="77777777" w:rsidR="00CB0F77" w:rsidRDefault="00CB0F77">
      <w:pPr>
        <w:rPr>
          <w:rFonts w:ascii="Times New Roman" w:hAnsi="Times New Roman" w:cs="Times New Roman"/>
        </w:rPr>
      </w:pPr>
      <w:r>
        <w:rPr>
          <w:rFonts w:ascii="Times New Roman" w:hAnsi="Times New Roman" w:cs="Times New Roman"/>
        </w:rPr>
        <w:separator/>
      </w:r>
    </w:p>
  </w:endnote>
  <w:endnote w:type="continuationSeparator" w:id="0">
    <w:p w14:paraId="4978859B" w14:textId="77777777" w:rsidR="00CB0F77" w:rsidRDefault="00CB0F77">
      <w:pPr>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F7B274" w14:textId="77777777" w:rsidR="00AC4E69" w:rsidRDefault="00AC4E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D90195" w14:textId="28149E44" w:rsidR="00672C1A" w:rsidRPr="00672C1A" w:rsidRDefault="00672C1A" w:rsidP="00672C1A">
    <w:pPr>
      <w:widowControl w:val="0"/>
      <w:tabs>
        <w:tab w:val="center" w:pos="4680"/>
        <w:tab w:val="right" w:pos="9360"/>
      </w:tabs>
      <w:autoSpaceDE w:val="0"/>
      <w:autoSpaceDN w:val="0"/>
      <w:adjustRightInd w:val="0"/>
      <w:rPr>
        <w:rFonts w:ascii="Times New Roman" w:eastAsia="Times New Roman" w:hAnsi="Times New Roman" w:cs="Times New Roman"/>
        <w:b/>
        <w:bCs/>
        <w:sz w:val="16"/>
        <w:szCs w:val="16"/>
      </w:rPr>
    </w:pPr>
    <w:r w:rsidRPr="00672C1A">
      <w:rPr>
        <w:rFonts w:ascii="Times New Roman" w:eastAsia="Times New Roman" w:hAnsi="Times New Roman" w:cs="Times New Roman"/>
        <w:b/>
        <w:bCs/>
        <w:sz w:val="16"/>
        <w:szCs w:val="16"/>
        <w:lang w:eastAsia="zh-CN"/>
      </w:rPr>
      <w:t>ORDINANCE 202</w:t>
    </w:r>
    <w:r w:rsidR="0081205B">
      <w:rPr>
        <w:rFonts w:ascii="Times New Roman" w:eastAsia="Times New Roman" w:hAnsi="Times New Roman" w:cs="Times New Roman"/>
        <w:b/>
        <w:bCs/>
        <w:sz w:val="16"/>
        <w:szCs w:val="16"/>
        <w:lang w:eastAsia="zh-CN"/>
      </w:rPr>
      <w:t>4</w:t>
    </w:r>
    <w:r w:rsidRPr="00672C1A">
      <w:rPr>
        <w:rFonts w:ascii="Times New Roman" w:eastAsia="Times New Roman" w:hAnsi="Times New Roman" w:cs="Times New Roman"/>
        <w:b/>
        <w:bCs/>
        <w:sz w:val="16"/>
        <w:szCs w:val="16"/>
        <w:lang w:eastAsia="zh-CN"/>
      </w:rPr>
      <w:t>-0</w:t>
    </w:r>
    <w:r w:rsidR="008A2CC5">
      <w:rPr>
        <w:rFonts w:ascii="Times New Roman" w:eastAsia="Times New Roman" w:hAnsi="Times New Roman" w:cs="Times New Roman"/>
        <w:b/>
        <w:bCs/>
        <w:sz w:val="16"/>
        <w:szCs w:val="16"/>
        <w:lang w:eastAsia="zh-CN"/>
      </w:rPr>
      <w:t>6</w:t>
    </w:r>
    <w:r w:rsidR="00D205BB">
      <w:rPr>
        <w:rFonts w:ascii="Times New Roman" w:eastAsia="Times New Roman" w:hAnsi="Times New Roman" w:cs="Times New Roman"/>
        <w:b/>
        <w:bCs/>
        <w:sz w:val="16"/>
        <w:szCs w:val="16"/>
        <w:lang w:eastAsia="zh-CN"/>
      </w:rPr>
      <w:t>-</w:t>
    </w:r>
    <w:r w:rsidR="00B27FB4">
      <w:rPr>
        <w:rFonts w:ascii="Times New Roman" w:eastAsia="Times New Roman" w:hAnsi="Times New Roman" w:cs="Times New Roman"/>
        <w:b/>
        <w:bCs/>
        <w:sz w:val="16"/>
        <w:szCs w:val="16"/>
        <w:lang w:eastAsia="zh-CN"/>
      </w:rPr>
      <w:t>954</w:t>
    </w:r>
    <w:r w:rsidRPr="00672C1A">
      <w:rPr>
        <w:rFonts w:ascii="Times New Roman" w:eastAsia="Times New Roman" w:hAnsi="Times New Roman" w:cs="Times New Roman"/>
        <w:b/>
        <w:bCs/>
        <w:sz w:val="16"/>
        <w:szCs w:val="16"/>
        <w:lang w:eastAsia="zh-CN"/>
      </w:rPr>
      <w:t xml:space="preserve">                                                                                                                                  </w:t>
    </w:r>
    <w:r w:rsidRPr="00672C1A">
      <w:rPr>
        <w:rFonts w:ascii="Times New Roman" w:eastAsia="Times New Roman" w:hAnsi="Times New Roman" w:cs="Times New Roman"/>
        <w:b/>
        <w:bCs/>
        <w:sz w:val="16"/>
        <w:szCs w:val="16"/>
      </w:rPr>
      <w:t xml:space="preserve">Page </w:t>
    </w:r>
    <w:sdt>
      <w:sdtPr>
        <w:rPr>
          <w:rFonts w:ascii="Times New Roman" w:eastAsia="Times New Roman" w:hAnsi="Times New Roman" w:cs="Times New Roman"/>
          <w:b/>
          <w:bCs/>
          <w:sz w:val="16"/>
          <w:szCs w:val="16"/>
        </w:rPr>
        <w:id w:val="1419822046"/>
        <w:docPartObj>
          <w:docPartGallery w:val="Page Numbers (Bottom of Page)"/>
          <w:docPartUnique/>
        </w:docPartObj>
      </w:sdtPr>
      <w:sdtEndPr>
        <w:rPr>
          <w:noProof/>
        </w:rPr>
      </w:sdtEndPr>
      <w:sdtContent>
        <w:r w:rsidRPr="00672C1A">
          <w:rPr>
            <w:rFonts w:ascii="Times New Roman" w:eastAsia="Times New Roman" w:hAnsi="Times New Roman" w:cs="Times New Roman"/>
            <w:b/>
            <w:bCs/>
            <w:sz w:val="16"/>
            <w:szCs w:val="16"/>
          </w:rPr>
          <w:fldChar w:fldCharType="begin"/>
        </w:r>
        <w:r w:rsidRPr="00672C1A">
          <w:rPr>
            <w:rFonts w:ascii="Times New Roman" w:eastAsia="Times New Roman" w:hAnsi="Times New Roman" w:cs="Times New Roman"/>
            <w:b/>
            <w:bCs/>
            <w:sz w:val="16"/>
            <w:szCs w:val="16"/>
          </w:rPr>
          <w:instrText xml:space="preserve"> PAGE   \* MERGEFORMAT </w:instrText>
        </w:r>
        <w:r w:rsidRPr="00672C1A">
          <w:rPr>
            <w:rFonts w:ascii="Times New Roman" w:eastAsia="Times New Roman" w:hAnsi="Times New Roman" w:cs="Times New Roman"/>
            <w:b/>
            <w:bCs/>
            <w:sz w:val="16"/>
            <w:szCs w:val="16"/>
          </w:rPr>
          <w:fldChar w:fldCharType="separate"/>
        </w:r>
        <w:r w:rsidRPr="00672C1A">
          <w:rPr>
            <w:rFonts w:ascii="Times New Roman" w:eastAsia="Times New Roman" w:hAnsi="Times New Roman" w:cs="Times New Roman"/>
            <w:b/>
            <w:bCs/>
            <w:sz w:val="16"/>
            <w:szCs w:val="16"/>
          </w:rPr>
          <w:t>1</w:t>
        </w:r>
        <w:r w:rsidRPr="00672C1A">
          <w:rPr>
            <w:rFonts w:ascii="Times New Roman" w:eastAsia="Times New Roman" w:hAnsi="Times New Roman" w:cs="Times New Roman"/>
            <w:b/>
            <w:bCs/>
            <w:noProof/>
            <w:sz w:val="16"/>
            <w:szCs w:val="16"/>
          </w:rPr>
          <w:fldChar w:fldCharType="end"/>
        </w:r>
      </w:sdtContent>
    </w:sdt>
    <w:r w:rsidRPr="00672C1A">
      <w:rPr>
        <w:rFonts w:ascii="Times New Roman" w:eastAsia="Times New Roman" w:hAnsi="Times New Roman" w:cs="Times New Roman"/>
        <w:b/>
        <w:bCs/>
        <w:sz w:val="16"/>
        <w:szCs w:val="16"/>
        <w:lang w:eastAsia="zh-CN"/>
      </w:rPr>
      <w:t xml:space="preserve">                                                                                                                                                                                                                  </w:t>
    </w:r>
  </w:p>
  <w:p w14:paraId="3A49A6E7" w14:textId="77777777" w:rsidR="00672C1A" w:rsidRDefault="00672C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CE3031" w14:textId="77777777" w:rsidR="00AC4E69" w:rsidRDefault="00AC4E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F61679" w14:textId="77777777" w:rsidR="00CB0F77" w:rsidRDefault="00CB0F77">
      <w:pPr>
        <w:rPr>
          <w:rFonts w:ascii="Times New Roman" w:hAnsi="Times New Roman" w:cs="Times New Roman"/>
        </w:rPr>
      </w:pPr>
      <w:r>
        <w:rPr>
          <w:rFonts w:ascii="Times New Roman" w:hAnsi="Times New Roman" w:cs="Times New Roman"/>
        </w:rPr>
        <w:separator/>
      </w:r>
    </w:p>
  </w:footnote>
  <w:footnote w:type="continuationSeparator" w:id="0">
    <w:p w14:paraId="76D3DEEF" w14:textId="77777777" w:rsidR="00CB0F77" w:rsidRDefault="00CB0F77">
      <w:pPr>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81D1C0" w14:textId="77777777" w:rsidR="00AC4E69" w:rsidRDefault="00AC4E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9F4355" w14:textId="77777777" w:rsidR="00AC4E69" w:rsidRDefault="00AC4E6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53F3B8" w14:textId="77777777" w:rsidR="00AC4E69" w:rsidRDefault="00AC4E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A0817"/>
    <w:multiLevelType w:val="hybridMultilevel"/>
    <w:tmpl w:val="A6C0911C"/>
    <w:lvl w:ilvl="0" w:tplc="3858DDF6">
      <w:start w:val="1"/>
      <w:numFmt w:val="upperLetter"/>
      <w:lvlText w:val="%1."/>
      <w:lvlJc w:val="left"/>
      <w:pPr>
        <w:ind w:left="1080" w:hanging="360"/>
      </w:pPr>
      <w:rPr>
        <w:rFonts w:ascii="Times New Roman" w:hAnsi="Times New Roman" w:cs="Times New Roman" w:hint="default"/>
      </w:rPr>
    </w:lvl>
    <w:lvl w:ilvl="1" w:tplc="04090019">
      <w:start w:val="1"/>
      <w:numFmt w:val="lowerLetter"/>
      <w:lvlText w:val="%2."/>
      <w:lvlJc w:val="left"/>
      <w:pPr>
        <w:ind w:left="1800" w:hanging="360"/>
      </w:pPr>
      <w:rPr>
        <w:rFonts w:ascii="Times New Roman" w:hAnsi="Times New Roman" w:cs="Times New Roman"/>
      </w:rPr>
    </w:lvl>
    <w:lvl w:ilvl="2" w:tplc="0409001B">
      <w:start w:val="1"/>
      <w:numFmt w:val="lowerRoman"/>
      <w:lvlText w:val="%3."/>
      <w:lvlJc w:val="right"/>
      <w:pPr>
        <w:ind w:left="2520" w:hanging="180"/>
      </w:pPr>
      <w:rPr>
        <w:rFonts w:ascii="Times New Roman" w:hAnsi="Times New Roman" w:cs="Times New Roman"/>
      </w:rPr>
    </w:lvl>
    <w:lvl w:ilvl="3" w:tplc="0409000F">
      <w:start w:val="1"/>
      <w:numFmt w:val="decimal"/>
      <w:lvlText w:val="%4."/>
      <w:lvlJc w:val="left"/>
      <w:pPr>
        <w:ind w:left="3240" w:hanging="360"/>
      </w:pPr>
      <w:rPr>
        <w:rFonts w:ascii="Times New Roman" w:hAnsi="Times New Roman" w:cs="Times New Roman"/>
      </w:rPr>
    </w:lvl>
    <w:lvl w:ilvl="4" w:tplc="04090019">
      <w:start w:val="1"/>
      <w:numFmt w:val="lowerLetter"/>
      <w:lvlText w:val="%5."/>
      <w:lvlJc w:val="left"/>
      <w:pPr>
        <w:ind w:left="3960" w:hanging="360"/>
      </w:pPr>
      <w:rPr>
        <w:rFonts w:ascii="Times New Roman" w:hAnsi="Times New Roman" w:cs="Times New Roman"/>
      </w:rPr>
    </w:lvl>
    <w:lvl w:ilvl="5" w:tplc="0409001B">
      <w:start w:val="1"/>
      <w:numFmt w:val="lowerRoman"/>
      <w:lvlText w:val="%6."/>
      <w:lvlJc w:val="right"/>
      <w:pPr>
        <w:ind w:left="4680" w:hanging="180"/>
      </w:pPr>
      <w:rPr>
        <w:rFonts w:ascii="Times New Roman" w:hAnsi="Times New Roman" w:cs="Times New Roman"/>
      </w:rPr>
    </w:lvl>
    <w:lvl w:ilvl="6" w:tplc="0409000F">
      <w:start w:val="1"/>
      <w:numFmt w:val="decimal"/>
      <w:lvlText w:val="%7."/>
      <w:lvlJc w:val="left"/>
      <w:pPr>
        <w:ind w:left="5400" w:hanging="360"/>
      </w:pPr>
      <w:rPr>
        <w:rFonts w:ascii="Times New Roman" w:hAnsi="Times New Roman" w:cs="Times New Roman"/>
      </w:rPr>
    </w:lvl>
    <w:lvl w:ilvl="7" w:tplc="04090019">
      <w:start w:val="1"/>
      <w:numFmt w:val="lowerLetter"/>
      <w:lvlText w:val="%8."/>
      <w:lvlJc w:val="left"/>
      <w:pPr>
        <w:ind w:left="6120" w:hanging="360"/>
      </w:pPr>
      <w:rPr>
        <w:rFonts w:ascii="Times New Roman" w:hAnsi="Times New Roman" w:cs="Times New Roman"/>
      </w:rPr>
    </w:lvl>
    <w:lvl w:ilvl="8" w:tplc="0409001B">
      <w:start w:val="1"/>
      <w:numFmt w:val="lowerRoman"/>
      <w:lvlText w:val="%9."/>
      <w:lvlJc w:val="right"/>
      <w:pPr>
        <w:ind w:left="6840" w:hanging="180"/>
      </w:pPr>
      <w:rPr>
        <w:rFonts w:ascii="Times New Roman" w:hAnsi="Times New Roman" w:cs="Times New Roman"/>
      </w:rPr>
    </w:lvl>
  </w:abstractNum>
  <w:abstractNum w:abstractNumId="1" w15:restartNumberingAfterBreak="0">
    <w:nsid w:val="6AF75FC0"/>
    <w:multiLevelType w:val="hybridMultilevel"/>
    <w:tmpl w:val="64C072FA"/>
    <w:lvl w:ilvl="0" w:tplc="28828E08">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570585127">
    <w:abstractNumId w:val="0"/>
  </w:num>
  <w:num w:numId="2" w16cid:durableId="8765474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efaultTabStop w:val="720"/>
  <w:doNotHyphenateCaps/>
  <w:displayHorizontalDrawingGridEvery w:val="0"/>
  <w:displayVerticalDrawingGridEvery w:val="0"/>
  <w:doNotUseMarginsForDrawingGridOrigin/>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CTIVE" w:val="ORD12-39jul00.doc"/>
    <w:docVar w:name="DocID" w:val="70"/>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AD2266"/>
    <w:rsid w:val="000352DE"/>
    <w:rsid w:val="000363AD"/>
    <w:rsid w:val="00053337"/>
    <w:rsid w:val="0006008A"/>
    <w:rsid w:val="000D7C5C"/>
    <w:rsid w:val="00107FE4"/>
    <w:rsid w:val="00122D94"/>
    <w:rsid w:val="001A6E6F"/>
    <w:rsid w:val="002311F9"/>
    <w:rsid w:val="00237FB3"/>
    <w:rsid w:val="002432FF"/>
    <w:rsid w:val="00282962"/>
    <w:rsid w:val="002879E3"/>
    <w:rsid w:val="00287E2F"/>
    <w:rsid w:val="00293D03"/>
    <w:rsid w:val="002A26ED"/>
    <w:rsid w:val="002F21F0"/>
    <w:rsid w:val="003338E6"/>
    <w:rsid w:val="00384A05"/>
    <w:rsid w:val="003B7788"/>
    <w:rsid w:val="003F14FD"/>
    <w:rsid w:val="00437BB2"/>
    <w:rsid w:val="00441F7E"/>
    <w:rsid w:val="00454E89"/>
    <w:rsid w:val="00473A4A"/>
    <w:rsid w:val="004D25F1"/>
    <w:rsid w:val="0053170C"/>
    <w:rsid w:val="00551416"/>
    <w:rsid w:val="006167DA"/>
    <w:rsid w:val="006644DE"/>
    <w:rsid w:val="00672C1A"/>
    <w:rsid w:val="006A084F"/>
    <w:rsid w:val="006C5977"/>
    <w:rsid w:val="00714EC8"/>
    <w:rsid w:val="00716E07"/>
    <w:rsid w:val="00720253"/>
    <w:rsid w:val="00741651"/>
    <w:rsid w:val="00764706"/>
    <w:rsid w:val="007870BE"/>
    <w:rsid w:val="007B11FD"/>
    <w:rsid w:val="007B24A8"/>
    <w:rsid w:val="007C0530"/>
    <w:rsid w:val="0081205B"/>
    <w:rsid w:val="008A2CC5"/>
    <w:rsid w:val="008A726D"/>
    <w:rsid w:val="008D5986"/>
    <w:rsid w:val="00931B9F"/>
    <w:rsid w:val="009469B6"/>
    <w:rsid w:val="0095208B"/>
    <w:rsid w:val="009971E6"/>
    <w:rsid w:val="009E6898"/>
    <w:rsid w:val="00A66C21"/>
    <w:rsid w:val="00A66F28"/>
    <w:rsid w:val="00A67876"/>
    <w:rsid w:val="00AB496B"/>
    <w:rsid w:val="00AC4E69"/>
    <w:rsid w:val="00AD2266"/>
    <w:rsid w:val="00B27FB4"/>
    <w:rsid w:val="00BA0FBB"/>
    <w:rsid w:val="00BC05B3"/>
    <w:rsid w:val="00C005B8"/>
    <w:rsid w:val="00C44512"/>
    <w:rsid w:val="00C62B89"/>
    <w:rsid w:val="00C631F7"/>
    <w:rsid w:val="00C65FE9"/>
    <w:rsid w:val="00C95BFF"/>
    <w:rsid w:val="00CB0F77"/>
    <w:rsid w:val="00CB4C8F"/>
    <w:rsid w:val="00D205BB"/>
    <w:rsid w:val="00D22E55"/>
    <w:rsid w:val="00D765CA"/>
    <w:rsid w:val="00DD01FC"/>
    <w:rsid w:val="00DD6E7F"/>
    <w:rsid w:val="00E4095F"/>
    <w:rsid w:val="00E67A50"/>
    <w:rsid w:val="00E85EC9"/>
    <w:rsid w:val="00E94652"/>
    <w:rsid w:val="00EB2822"/>
    <w:rsid w:val="00EE00D2"/>
    <w:rsid w:val="00F461DD"/>
    <w:rsid w:val="00F47FD0"/>
    <w:rsid w:val="00F80FD2"/>
    <w:rsid w:val="00F928CD"/>
    <w:rsid w:val="00F93B99"/>
    <w:rsid w:val="00FB6A49"/>
    <w:rsid w:val="00FE22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AD1CEDC"/>
  <w15:docId w15:val="{46036C3A-AFAC-4FAA-8E89-646DFC265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sz w:val="24"/>
      <w:szCs w:val="24"/>
    </w:rPr>
  </w:style>
  <w:style w:type="paragraph" w:styleId="Heading1">
    <w:name w:val="heading 1"/>
    <w:basedOn w:val="Normal"/>
    <w:next w:val="Normal"/>
    <w:link w:val="Heading1Char"/>
    <w:uiPriority w:val="99"/>
    <w:qFormat/>
    <w:pPr>
      <w:keepNext/>
      <w:jc w:val="both"/>
      <w:outlineLvl w:val="0"/>
    </w:pPr>
    <w:rPr>
      <w:u w:val="single"/>
    </w:rPr>
  </w:style>
  <w:style w:type="paragraph" w:styleId="Heading2">
    <w:name w:val="heading 2"/>
    <w:basedOn w:val="Normal"/>
    <w:next w:val="Normal"/>
    <w:link w:val="Heading2Char"/>
    <w:uiPriority w:val="99"/>
    <w:qFormat/>
    <w:pPr>
      <w:keepNext/>
      <w:jc w:val="center"/>
      <w:outlineLvl w:val="1"/>
    </w:pPr>
    <w:rPr>
      <w:b/>
      <w:bCs/>
      <w:u w:val="single"/>
    </w:rPr>
  </w:style>
  <w:style w:type="paragraph" w:styleId="Heading3">
    <w:name w:val="heading 3"/>
    <w:basedOn w:val="Normal"/>
    <w:next w:val="Normal"/>
    <w:link w:val="Heading3Char"/>
    <w:uiPriority w:val="99"/>
    <w:qFormat/>
    <w:pPr>
      <w:keepNext/>
      <w:jc w:val="both"/>
      <w:outlineLvl w:val="2"/>
    </w:pPr>
    <w:rPr>
      <w:b/>
      <w:bCs/>
      <w:u w:val="single"/>
    </w:rPr>
  </w:style>
  <w:style w:type="paragraph" w:styleId="Heading4">
    <w:name w:val="heading 4"/>
    <w:basedOn w:val="Normal"/>
    <w:next w:val="Normal"/>
    <w:link w:val="Heading4Char"/>
    <w:uiPriority w:val="99"/>
    <w:qFormat/>
    <w:pPr>
      <w:keepNext/>
      <w:jc w:val="both"/>
      <w:outlineLvl w:val="3"/>
    </w:pPr>
    <w:rPr>
      <w:i/>
      <w:iCs/>
      <w:u w:val="single"/>
    </w:rPr>
  </w:style>
  <w:style w:type="paragraph" w:styleId="Heading5">
    <w:name w:val="heading 5"/>
    <w:basedOn w:val="Normal"/>
    <w:next w:val="Normal"/>
    <w:link w:val="Heading5Char"/>
    <w:uiPriority w:val="99"/>
    <w:qFormat/>
    <w:pPr>
      <w:keepNext/>
      <w:ind w:left="720" w:hanging="720"/>
      <w:jc w:val="both"/>
      <w:outlineLvl w:val="4"/>
    </w:pPr>
    <w:rPr>
      <w:i/>
      <w:iCs/>
      <w:u w:val="single"/>
    </w:rPr>
  </w:style>
  <w:style w:type="paragraph" w:styleId="Heading6">
    <w:name w:val="heading 6"/>
    <w:basedOn w:val="Normal"/>
    <w:next w:val="Normal"/>
    <w:link w:val="Heading6Char"/>
    <w:uiPriority w:val="99"/>
    <w:qFormat/>
    <w:pPr>
      <w:keepNext/>
      <w:jc w:val="both"/>
      <w:outlineLvl w:val="5"/>
    </w:pPr>
    <w:rPr>
      <w:b/>
      <w:bCs/>
    </w:rPr>
  </w:style>
  <w:style w:type="paragraph" w:styleId="Heading7">
    <w:name w:val="heading 7"/>
    <w:basedOn w:val="Normal"/>
    <w:next w:val="Normal"/>
    <w:link w:val="Heading7Char"/>
    <w:uiPriority w:val="99"/>
    <w:qFormat/>
    <w:pPr>
      <w:keepNext/>
      <w:ind w:left="720" w:hanging="720"/>
      <w:jc w:val="both"/>
      <w:outlineLvl w:val="6"/>
    </w:pPr>
    <w:rPr>
      <w:b/>
      <w:bCs/>
    </w:rPr>
  </w:style>
  <w:style w:type="paragraph" w:styleId="Heading8">
    <w:name w:val="heading 8"/>
    <w:basedOn w:val="Normal"/>
    <w:next w:val="Normal"/>
    <w:link w:val="Heading8Char"/>
    <w:uiPriority w:val="99"/>
    <w:qFormat/>
    <w:pPr>
      <w:keepNext/>
      <w:jc w:val="both"/>
      <w:outlineLvl w:val="7"/>
    </w:pPr>
    <w:rPr>
      <w:i/>
      <w:iCs/>
      <w:color w:val="8000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Cambria" w:hAnsi="Cambria" w:cs="Cambria"/>
      <w:b/>
      <w:bCs/>
      <w:kern w:val="32"/>
      <w:sz w:val="32"/>
      <w:szCs w:val="32"/>
    </w:rPr>
  </w:style>
  <w:style w:type="character" w:customStyle="1" w:styleId="Heading2Char">
    <w:name w:val="Heading 2 Char"/>
    <w:basedOn w:val="DefaultParagraphFont"/>
    <w:link w:val="Heading2"/>
    <w:uiPriority w:val="99"/>
    <w:rPr>
      <w:rFonts w:ascii="Cambria" w:hAnsi="Cambria" w:cs="Cambria"/>
      <w:b/>
      <w:bCs/>
      <w:i/>
      <w:iCs/>
      <w:sz w:val="28"/>
      <w:szCs w:val="28"/>
    </w:rPr>
  </w:style>
  <w:style w:type="character" w:customStyle="1" w:styleId="Heading3Char">
    <w:name w:val="Heading 3 Char"/>
    <w:basedOn w:val="DefaultParagraphFont"/>
    <w:link w:val="Heading3"/>
    <w:uiPriority w:val="99"/>
    <w:rPr>
      <w:rFonts w:ascii="Cambria" w:hAnsi="Cambria" w:cs="Cambria"/>
      <w:b/>
      <w:bCs/>
      <w:sz w:val="26"/>
      <w:szCs w:val="26"/>
    </w:rPr>
  </w:style>
  <w:style w:type="character" w:customStyle="1" w:styleId="Heading4Char">
    <w:name w:val="Heading 4 Char"/>
    <w:basedOn w:val="DefaultParagraphFont"/>
    <w:link w:val="Heading4"/>
    <w:uiPriority w:val="99"/>
    <w:rPr>
      <w:rFonts w:ascii="Times New Roman" w:hAnsi="Times New Roman" w:cs="Times New Roman"/>
      <w:b/>
      <w:bCs/>
      <w:sz w:val="28"/>
      <w:szCs w:val="28"/>
    </w:rPr>
  </w:style>
  <w:style w:type="character" w:customStyle="1" w:styleId="Heading5Char">
    <w:name w:val="Heading 5 Char"/>
    <w:basedOn w:val="DefaultParagraphFont"/>
    <w:link w:val="Heading5"/>
    <w:uiPriority w:val="99"/>
    <w:rPr>
      <w:rFonts w:ascii="Times New Roman" w:hAnsi="Times New Roman" w:cs="Times New Roman"/>
      <w:b/>
      <w:bCs/>
      <w:i/>
      <w:iCs/>
      <w:sz w:val="26"/>
      <w:szCs w:val="26"/>
    </w:rPr>
  </w:style>
  <w:style w:type="character" w:customStyle="1" w:styleId="Heading6Char">
    <w:name w:val="Heading 6 Char"/>
    <w:basedOn w:val="DefaultParagraphFont"/>
    <w:link w:val="Heading6"/>
    <w:uiPriority w:val="99"/>
    <w:rPr>
      <w:rFonts w:ascii="Times New Roman" w:hAnsi="Times New Roman" w:cs="Times New Roman"/>
      <w:b/>
      <w:bCs/>
    </w:rPr>
  </w:style>
  <w:style w:type="character" w:customStyle="1" w:styleId="Heading7Char">
    <w:name w:val="Heading 7 Char"/>
    <w:basedOn w:val="DefaultParagraphFont"/>
    <w:link w:val="Heading7"/>
    <w:uiPriority w:val="99"/>
    <w:rPr>
      <w:rFonts w:ascii="Times New Roman" w:hAnsi="Times New Roman" w:cs="Times New Roman"/>
      <w:sz w:val="24"/>
      <w:szCs w:val="24"/>
    </w:rPr>
  </w:style>
  <w:style w:type="character" w:customStyle="1" w:styleId="Heading8Char">
    <w:name w:val="Heading 8 Char"/>
    <w:basedOn w:val="DefaultParagraphFont"/>
    <w:link w:val="Heading8"/>
    <w:uiPriority w:val="99"/>
    <w:rPr>
      <w:rFonts w:ascii="Times New Roman" w:hAnsi="Times New Roman" w:cs="Times New Roman"/>
      <w:i/>
      <w:iCs/>
      <w:sz w:val="24"/>
      <w:szCs w:val="24"/>
    </w:rPr>
  </w:style>
  <w:style w:type="paragraph" w:styleId="BodyText">
    <w:name w:val="Body Text"/>
    <w:basedOn w:val="Normal"/>
    <w:link w:val="BodyTextChar"/>
    <w:uiPriority w:val="99"/>
    <w:pPr>
      <w:jc w:val="both"/>
    </w:pPr>
  </w:style>
  <w:style w:type="character" w:customStyle="1" w:styleId="BodyTextChar">
    <w:name w:val="Body Text Char"/>
    <w:basedOn w:val="DefaultParagraphFont"/>
    <w:link w:val="BodyText"/>
    <w:uiPriority w:val="99"/>
    <w:rPr>
      <w:rFonts w:ascii="Arial" w:hAnsi="Arial" w:cs="Arial"/>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rFonts w:ascii="Arial" w:hAnsi="Arial" w:cs="Arial"/>
      <w:sz w:val="24"/>
      <w:szCs w:val="24"/>
    </w:rPr>
  </w:style>
  <w:style w:type="character" w:styleId="PageNumber">
    <w:name w:val="page number"/>
    <w:basedOn w:val="DefaultParagraphFont"/>
    <w:uiPriority w:val="99"/>
    <w:rPr>
      <w:rFonts w:ascii="Times New Roman" w:hAnsi="Times New Roman" w:cs="Times New Roman"/>
    </w:rPr>
  </w:style>
  <w:style w:type="paragraph" w:styleId="BlockText">
    <w:name w:val="Block Text"/>
    <w:basedOn w:val="Normal"/>
    <w:uiPriority w:val="99"/>
    <w:pPr>
      <w:ind w:left="1152" w:right="1152"/>
      <w:jc w:val="both"/>
    </w:pPr>
  </w:style>
  <w:style w:type="paragraph" w:styleId="Title">
    <w:name w:val="Title"/>
    <w:basedOn w:val="Normal"/>
    <w:link w:val="TitleChar"/>
    <w:uiPriority w:val="99"/>
    <w:qFormat/>
    <w:pPr>
      <w:widowControl w:val="0"/>
      <w:jc w:val="center"/>
    </w:pPr>
    <w:rPr>
      <w:b/>
      <w:bCs/>
      <w:sz w:val="28"/>
      <w:szCs w:val="28"/>
    </w:rPr>
  </w:style>
  <w:style w:type="character" w:customStyle="1" w:styleId="TitleChar">
    <w:name w:val="Title Char"/>
    <w:basedOn w:val="DefaultParagraphFont"/>
    <w:link w:val="Title"/>
    <w:uiPriority w:val="99"/>
    <w:rPr>
      <w:rFonts w:ascii="Cambria" w:hAnsi="Cambria" w:cs="Cambria"/>
      <w:b/>
      <w:bCs/>
      <w:kern w:val="28"/>
      <w:sz w:val="32"/>
      <w:szCs w:val="32"/>
    </w:rPr>
  </w:style>
  <w:style w:type="paragraph" w:styleId="BodyText2">
    <w:name w:val="Body Text 2"/>
    <w:basedOn w:val="Normal"/>
    <w:link w:val="BodyText2Char"/>
    <w:uiPriority w:val="99"/>
    <w:rPr>
      <w:u w:val="single"/>
    </w:rPr>
  </w:style>
  <w:style w:type="character" w:customStyle="1" w:styleId="BodyText2Char">
    <w:name w:val="Body Text 2 Char"/>
    <w:basedOn w:val="DefaultParagraphFont"/>
    <w:link w:val="BodyText2"/>
    <w:uiPriority w:val="99"/>
    <w:rPr>
      <w:rFonts w:ascii="Arial" w:hAnsi="Arial" w:cs="Arial"/>
      <w:sz w:val="24"/>
      <w:szCs w:val="24"/>
    </w:rPr>
  </w:style>
  <w:style w:type="paragraph" w:styleId="BodyTextIndent2">
    <w:name w:val="Body Text Indent 2"/>
    <w:basedOn w:val="Normal"/>
    <w:link w:val="BodyTextIndent2Char"/>
    <w:uiPriority w:val="99"/>
    <w:pPr>
      <w:widowControl w:val="0"/>
      <w:tabs>
        <w:tab w:val="left" w:pos="-1440"/>
      </w:tabs>
      <w:spacing w:line="480" w:lineRule="auto"/>
      <w:ind w:left="1440" w:hanging="720"/>
    </w:pPr>
  </w:style>
  <w:style w:type="character" w:customStyle="1" w:styleId="BodyTextIndent2Char">
    <w:name w:val="Body Text Indent 2 Char"/>
    <w:basedOn w:val="DefaultParagraphFont"/>
    <w:link w:val="BodyTextIndent2"/>
    <w:uiPriority w:val="99"/>
    <w:rPr>
      <w:rFonts w:ascii="Arial" w:hAnsi="Arial" w:cs="Arial"/>
      <w:sz w:val="24"/>
      <w:szCs w:val="24"/>
    </w:rPr>
  </w:style>
  <w:style w:type="paragraph" w:styleId="BodyTextIndent3">
    <w:name w:val="Body Text Indent 3"/>
    <w:basedOn w:val="Normal"/>
    <w:link w:val="BodyTextIndent3Char"/>
    <w:uiPriority w:val="99"/>
    <w:pPr>
      <w:widowControl w:val="0"/>
      <w:spacing w:line="480" w:lineRule="auto"/>
      <w:ind w:left="720"/>
    </w:pPr>
    <w:rPr>
      <w:strike/>
    </w:rPr>
  </w:style>
  <w:style w:type="character" w:customStyle="1" w:styleId="BodyTextIndent3Char">
    <w:name w:val="Body Text Indent 3 Char"/>
    <w:basedOn w:val="DefaultParagraphFont"/>
    <w:link w:val="BodyTextIndent3"/>
    <w:uiPriority w:val="99"/>
    <w:rPr>
      <w:rFonts w:ascii="Arial" w:hAnsi="Arial" w:cs="Arial"/>
      <w:sz w:val="16"/>
      <w:szCs w:val="16"/>
    </w:rPr>
  </w:style>
  <w:style w:type="character" w:styleId="FootnoteReference">
    <w:name w:val="footnote reference"/>
    <w:basedOn w:val="DefaultParagraphFont"/>
    <w:uiPriority w:val="99"/>
    <w:rPr>
      <w:rFonts w:ascii="Times New Roman" w:hAnsi="Times New Roman" w:cs="Times New Roman"/>
    </w:rPr>
  </w:style>
  <w:style w:type="paragraph" w:styleId="BodyText3">
    <w:name w:val="Body Text 3"/>
    <w:basedOn w:val="Normal"/>
    <w:link w:val="BodyText3Char"/>
    <w:uiPriority w:val="99"/>
    <w:pPr>
      <w:jc w:val="both"/>
    </w:pPr>
    <w:rPr>
      <w:u w:val="single"/>
    </w:rPr>
  </w:style>
  <w:style w:type="character" w:customStyle="1" w:styleId="BodyText3Char">
    <w:name w:val="Body Text 3 Char"/>
    <w:basedOn w:val="DefaultParagraphFont"/>
    <w:link w:val="BodyText3"/>
    <w:uiPriority w:val="99"/>
    <w:rPr>
      <w:rFonts w:ascii="Arial" w:hAnsi="Arial" w:cs="Arial"/>
      <w:sz w:val="16"/>
      <w:szCs w:val="16"/>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rPr>
      <w:rFonts w:ascii="Arial" w:hAnsi="Arial" w:cs="Arial"/>
      <w:sz w:val="24"/>
      <w:szCs w:val="24"/>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imes New Roman" w:hAnsi="Times New Roman" w:cs="Times New Roman"/>
      <w:sz w:val="2"/>
      <w:szCs w:val="2"/>
    </w:rPr>
  </w:style>
  <w:style w:type="paragraph" w:styleId="ListParagraph">
    <w:name w:val="List Paragraph"/>
    <w:basedOn w:val="Normal"/>
    <w:uiPriority w:val="99"/>
    <w:qFormat/>
    <w:pPr>
      <w:ind w:left="720"/>
    </w:pPr>
  </w:style>
  <w:style w:type="paragraph" w:customStyle="1" w:styleId="a">
    <w:name w:val="_"/>
    <w:basedOn w:val="Normal"/>
    <w:uiPriority w:val="99"/>
    <w:pPr>
      <w:widowControl w:val="0"/>
      <w:ind w:left="720" w:hanging="720"/>
    </w:pPr>
    <w:rPr>
      <w:rFonts w:ascii="Courier" w:hAnsi="Courier" w:cs="Courier"/>
    </w:rPr>
  </w:style>
  <w:style w:type="paragraph" w:customStyle="1" w:styleId="Identifier">
    <w:name w:val="Identifier"/>
    <w:basedOn w:val="Normal"/>
    <w:uiPriority w:val="99"/>
    <w:rPr>
      <w:b/>
      <w:bCs/>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4623283">
      <w:bodyDiv w:val="1"/>
      <w:marLeft w:val="0"/>
      <w:marRight w:val="0"/>
      <w:marTop w:val="0"/>
      <w:marBottom w:val="0"/>
      <w:divBdr>
        <w:top w:val="none" w:sz="0" w:space="0" w:color="auto"/>
        <w:left w:val="none" w:sz="0" w:space="0" w:color="auto"/>
        <w:bottom w:val="none" w:sz="0" w:space="0" w:color="auto"/>
        <w:right w:val="none" w:sz="0" w:space="0" w:color="auto"/>
      </w:divBdr>
    </w:div>
    <w:div w:id="586572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1332</Words>
  <Characters>7317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ORDINANCE NO</vt:lpstr>
    </vt:vector>
  </TitlesOfParts>
  <Company>City of Grapevine</Company>
  <LinksUpToDate>false</LinksUpToDate>
  <CharactersWithSpaces>8632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ORDINANCE NO</dc:title>
  <dc:subject/>
  <dc:creator>Information Technology</dc:creator>
  <cp:keywords/>
  <dc:description/>
  <cp:lastModifiedBy>Kristi  Rogers</cp:lastModifiedBy>
  <cp:revision>3</cp:revision>
  <cp:lastPrinted>2024-06-26T12:17:00Z</cp:lastPrinted>
  <dcterms:created xsi:type="dcterms:W3CDTF">2024-09-17T13:47:00Z</dcterms:created>
  <dcterms:modified xsi:type="dcterms:W3CDTF">2024-09-17T13:47:00Z</dcterms:modified>
</cp:coreProperties>
</file>