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1A90F876" w14:textId="1AC4BE4C" w:rsidR="00EA3794" w:rsidRDefault="00D452F8" w:rsidP="00502A7A">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NOTICE OF</w:t>
      </w:r>
    </w:p>
    <w:p w14:paraId="2AD5EB20" w14:textId="1A27643C" w:rsidR="005F4E6F" w:rsidRPr="001A7081" w:rsidRDefault="007D55E3" w:rsidP="004C32E7">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Parks and Recreation Board</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09B40590"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411FB3">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411FB3">
        <w:rPr>
          <w:rFonts w:ascii="Times New Roman" w:hAnsi="Times New Roman" w:cs="Times New Roman"/>
          <w:b/>
          <w:sz w:val="24"/>
          <w:szCs w:val="24"/>
        </w:rPr>
        <w:t xml:space="preserve"> 75065</w:t>
      </w:r>
    </w:p>
    <w:p w14:paraId="6BA9F6C0" w14:textId="0B4C79FC" w:rsidR="005F4E6F" w:rsidRDefault="007D55E3"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Monday, November 18, 2019</w:t>
      </w:r>
      <w:bookmarkEnd w:id="1"/>
      <w:r w:rsidR="00D452F8" w:rsidRPr="001A7081">
        <w:rPr>
          <w:rFonts w:ascii="Times New Roman" w:hAnsi="Times New Roman" w:cs="Times New Roman"/>
          <w:b/>
          <w:caps/>
          <w:sz w:val="24"/>
          <w:szCs w:val="24"/>
        </w:rPr>
        <w:t xml:space="preserve">, </w:t>
      </w:r>
      <w:bookmarkStart w:id="2" w:name="apMeetingTime"/>
      <w:r>
        <w:rPr>
          <w:rFonts w:ascii="Times New Roman" w:hAnsi="Times New Roman" w:cs="Times New Roman"/>
          <w:b/>
          <w:caps/>
          <w:sz w:val="24"/>
          <w:szCs w:val="24"/>
        </w:rPr>
        <w:t>6:00 PM</w:t>
      </w:r>
      <w:bookmarkEnd w:id="2"/>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5AECA9F7" w:rsidR="00D452F8" w:rsidRDefault="007D55E3" w:rsidP="004C32E7">
      <w:pPr>
        <w:spacing w:after="0" w:line="240" w:lineRule="auto"/>
        <w:jc w:val="center"/>
        <w:rPr>
          <w:rFonts w:ascii="Times New Roman" w:hAnsi="Times New Roman" w:cs="Times New Roman"/>
          <w:b/>
          <w:caps/>
          <w:sz w:val="24"/>
          <w:szCs w:val="24"/>
        </w:rPr>
      </w:pPr>
      <w:bookmarkStart w:id="3" w:name="apOutputType"/>
      <w:r>
        <w:rPr>
          <w:rFonts w:ascii="Times New Roman" w:hAnsi="Times New Roman" w:cs="Times New Roman"/>
          <w:b/>
          <w:caps/>
          <w:sz w:val="24"/>
          <w:szCs w:val="24"/>
        </w:rPr>
        <w:t>Agenda</w:t>
      </w:r>
      <w:bookmarkEnd w:id="3"/>
    </w:p>
    <w:p w14:paraId="5615F5D7" w14:textId="238517E5" w:rsidR="00502A7A" w:rsidRPr="00C17302" w:rsidRDefault="00502A7A" w:rsidP="00502A7A">
      <w:pPr>
        <w:spacing w:after="0" w:line="240" w:lineRule="auto"/>
        <w:rPr>
          <w:rFonts w:ascii="Times New Roman" w:hAnsi="Times New Roman" w:cs="Times New Roman"/>
          <w:sz w:val="24"/>
          <w:szCs w:val="24"/>
        </w:rPr>
      </w:pPr>
    </w:p>
    <w:p w14:paraId="306B3AEF" w14:textId="77777777" w:rsidR="007D55E3" w:rsidRPr="0060326A" w:rsidRDefault="007D55E3" w:rsidP="007D55E3">
      <w:pPr>
        <w:spacing w:after="240" w:line="240" w:lineRule="auto"/>
        <w:rPr>
          <w:rFonts w:ascii="Times New Roman" w:hAnsi="Times New Roman" w:cs="Times New Roman"/>
          <w:sz w:val="24"/>
          <w:szCs w:val="24"/>
        </w:rPr>
      </w:pPr>
      <w:bookmarkStart w:id="4" w:name="apAgenda"/>
      <w:r>
        <w:rPr>
          <w:rFonts w:ascii="Times New Roman" w:hAnsi="Times New Roman" w:cs="Times New Roman"/>
          <w:b/>
          <w:bCs/>
          <w:sz w:val="24"/>
          <w:szCs w:val="24"/>
          <w:u w:val="single"/>
        </w:rPr>
        <w:t>Call to Order</w:t>
      </w:r>
    </w:p>
    <w:p w14:paraId="62EBDEF9"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Roll Call</w:t>
      </w:r>
    </w:p>
    <w:p w14:paraId="50BD0492"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Pledge of Allegiance to the U.S. And Texas Flags</w:t>
      </w:r>
    </w:p>
    <w:p w14:paraId="0A5234F7"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Invocation</w:t>
      </w:r>
    </w:p>
    <w:p w14:paraId="6E903679"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Items of Community Interest</w:t>
      </w:r>
    </w:p>
    <w:p w14:paraId="2D86A7A9"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sz w:val="24"/>
          <w:szCs w:val="24"/>
        </w:rPr>
        <w:t>Pursuant to Texas Government Code Section 551.0415 the Parks and Recreation Board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0B222973"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Public Comment</w:t>
      </w:r>
    </w:p>
    <w:p w14:paraId="389CE6B0"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This item allows the public an opportunity to address the Parks and Recreation Board. To comply with the provisions of the Open Meetings Act, the board cannot discuss or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on items brought before them not posted on the agenda. Please complete a request if you wish to address the board, Comments will be limited to three minutes.</w:t>
      </w:r>
    </w:p>
    <w:p w14:paraId="37072E8D"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Reports</w:t>
      </w:r>
    </w:p>
    <w:p w14:paraId="4528D0D7"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5" w:name="appIS08022c834a944c81807f8340c945e757"/>
      <w:r>
        <w:rPr>
          <w:rFonts w:ascii="Times New Roman" w:hAnsi="Times New Roman" w:cs="Times New Roman"/>
          <w:sz w:val="24"/>
          <w:szCs w:val="24"/>
        </w:rPr>
        <w:t>1.</w:t>
      </w:r>
      <w:bookmarkEnd w:id="5"/>
      <w:r>
        <w:rPr>
          <w:rFonts w:ascii="Times New Roman" w:hAnsi="Times New Roman" w:cs="Times New Roman"/>
          <w:sz w:val="24"/>
          <w:szCs w:val="24"/>
        </w:rPr>
        <w:tab/>
        <w:t>Report from town council liaison.</w:t>
      </w:r>
    </w:p>
    <w:p w14:paraId="5C90E5DF"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Consent Agenda</w:t>
      </w:r>
    </w:p>
    <w:p w14:paraId="3DCF775A"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Items on the Consent Agenda </w:t>
      </w:r>
      <w:proofErr w:type="gramStart"/>
      <w:r>
        <w:rPr>
          <w:rFonts w:ascii="Times New Roman" w:hAnsi="Times New Roman" w:cs="Times New Roman"/>
          <w:sz w:val="24"/>
          <w:szCs w:val="24"/>
        </w:rPr>
        <w:t>are considered to be</w:t>
      </w:r>
      <w:proofErr w:type="gramEnd"/>
      <w:r>
        <w:rPr>
          <w:rFonts w:ascii="Times New Roman" w:hAnsi="Times New Roman" w:cs="Times New Roman"/>
          <w:sz w:val="24"/>
          <w:szCs w:val="24"/>
        </w:rPr>
        <w:t xml:space="preserve"> self-explanatory and will be enacted with one motion. No separate discussion of these items will occur unless so requested by at least one member of the Parks and Recreation Board.</w:t>
      </w:r>
    </w:p>
    <w:p w14:paraId="6BBBC434"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6" w:name="appISbb2b2fafa791462899354c59a848b574"/>
      <w:r>
        <w:rPr>
          <w:rFonts w:ascii="Times New Roman" w:hAnsi="Times New Roman" w:cs="Times New Roman"/>
          <w:sz w:val="24"/>
          <w:szCs w:val="24"/>
        </w:rPr>
        <w:t>2.</w:t>
      </w:r>
      <w:bookmarkEnd w:id="6"/>
      <w:r>
        <w:rPr>
          <w:rFonts w:ascii="Times New Roman" w:hAnsi="Times New Roman" w:cs="Times New Roman"/>
          <w:sz w:val="24"/>
          <w:szCs w:val="24"/>
        </w:rPr>
        <w:tab/>
        <w:t>October 2019 Meeting Minutes</w:t>
      </w:r>
    </w:p>
    <w:p w14:paraId="3C0DB11E"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7" w:name="appIS1d350844e5a64eccbc2d760068587054"/>
      <w:r>
        <w:rPr>
          <w:rFonts w:ascii="Times New Roman" w:hAnsi="Times New Roman" w:cs="Times New Roman"/>
          <w:sz w:val="24"/>
          <w:szCs w:val="24"/>
        </w:rPr>
        <w:lastRenderedPageBreak/>
        <w:t>3.</w:t>
      </w:r>
      <w:bookmarkEnd w:id="7"/>
      <w:r>
        <w:rPr>
          <w:rFonts w:ascii="Times New Roman" w:hAnsi="Times New Roman" w:cs="Times New Roman"/>
          <w:sz w:val="24"/>
          <w:szCs w:val="24"/>
        </w:rPr>
        <w:tab/>
        <w:t>October 2019 Financials</w:t>
      </w:r>
    </w:p>
    <w:p w14:paraId="2E16A9F8"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Regular Agenda</w:t>
      </w:r>
    </w:p>
    <w:p w14:paraId="48DC8A03"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8" w:name="appIS1e024c93a8d44bd8be4dfbcf5595eb75"/>
      <w:r>
        <w:rPr>
          <w:rFonts w:ascii="Times New Roman" w:hAnsi="Times New Roman" w:cs="Times New Roman"/>
          <w:sz w:val="24"/>
          <w:szCs w:val="24"/>
        </w:rPr>
        <w:t>4.</w:t>
      </w:r>
      <w:bookmarkEnd w:id="8"/>
      <w:r>
        <w:rPr>
          <w:rFonts w:ascii="Times New Roman" w:hAnsi="Times New Roman" w:cs="Times New Roman"/>
          <w:sz w:val="24"/>
          <w:szCs w:val="24"/>
        </w:rPr>
        <w:tab/>
        <w:t>Discussion regarding Arbor Day Event held on Saturday, November 9, 2019 at Town Hall.</w:t>
      </w:r>
    </w:p>
    <w:p w14:paraId="682AF13E" w14:textId="0DAFFC30" w:rsidR="007D55E3" w:rsidRPr="0060326A" w:rsidRDefault="007D55E3" w:rsidP="007D55E3">
      <w:pPr>
        <w:spacing w:after="240" w:line="240" w:lineRule="auto"/>
        <w:ind w:left="576" w:hanging="576"/>
        <w:rPr>
          <w:rFonts w:ascii="Times New Roman" w:hAnsi="Times New Roman" w:cs="Times New Roman"/>
          <w:sz w:val="24"/>
          <w:szCs w:val="24"/>
        </w:rPr>
      </w:pPr>
      <w:bookmarkStart w:id="9" w:name="appISd73a02f4ef3b4b718e05253d50c40ef3"/>
      <w:r>
        <w:rPr>
          <w:rFonts w:ascii="Times New Roman" w:hAnsi="Times New Roman" w:cs="Times New Roman"/>
          <w:sz w:val="24"/>
          <w:szCs w:val="24"/>
        </w:rPr>
        <w:t>5.</w:t>
      </w:r>
      <w:bookmarkEnd w:id="9"/>
      <w:r>
        <w:rPr>
          <w:rFonts w:ascii="Times New Roman" w:hAnsi="Times New Roman" w:cs="Times New Roman"/>
          <w:sz w:val="24"/>
          <w:szCs w:val="24"/>
        </w:rPr>
        <w:tab/>
        <w:t>Consider and act on enhanced Parks and Recreation budget metrics.</w:t>
      </w:r>
    </w:p>
    <w:p w14:paraId="05888A00"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10" w:name="appISf75da33d21be4f8e92e6873498eea3a1"/>
      <w:r>
        <w:rPr>
          <w:rFonts w:ascii="Times New Roman" w:hAnsi="Times New Roman" w:cs="Times New Roman"/>
          <w:sz w:val="24"/>
          <w:szCs w:val="24"/>
        </w:rPr>
        <w:t>6.</w:t>
      </w:r>
      <w:bookmarkEnd w:id="10"/>
      <w:r>
        <w:rPr>
          <w:rFonts w:ascii="Times New Roman" w:hAnsi="Times New Roman" w:cs="Times New Roman"/>
          <w:sz w:val="24"/>
          <w:szCs w:val="24"/>
        </w:rPr>
        <w:tab/>
        <w:t>Discussion regarding planning activities for 2020.</w:t>
      </w:r>
    </w:p>
    <w:p w14:paraId="3CEFCBCF"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11" w:name="appIS0f5ee2c13786426098654811fca8ace5"/>
      <w:r>
        <w:rPr>
          <w:rFonts w:ascii="Times New Roman" w:hAnsi="Times New Roman" w:cs="Times New Roman"/>
          <w:sz w:val="24"/>
          <w:szCs w:val="24"/>
        </w:rPr>
        <w:t>7.</w:t>
      </w:r>
      <w:bookmarkEnd w:id="11"/>
      <w:r>
        <w:rPr>
          <w:rFonts w:ascii="Times New Roman" w:hAnsi="Times New Roman" w:cs="Times New Roman"/>
          <w:sz w:val="24"/>
          <w:szCs w:val="24"/>
        </w:rPr>
        <w:tab/>
        <w:t>Discussion regarding the Parks, Recreation and Open Space Master Plan.</w:t>
      </w:r>
    </w:p>
    <w:p w14:paraId="02765669" w14:textId="77777777" w:rsidR="007D55E3" w:rsidRPr="0060326A" w:rsidRDefault="007D55E3" w:rsidP="007D55E3">
      <w:pPr>
        <w:spacing w:after="240" w:line="240" w:lineRule="auto"/>
        <w:ind w:left="576" w:hanging="576"/>
        <w:rPr>
          <w:rFonts w:ascii="Times New Roman" w:hAnsi="Times New Roman" w:cs="Times New Roman"/>
          <w:sz w:val="24"/>
          <w:szCs w:val="24"/>
        </w:rPr>
      </w:pPr>
      <w:bookmarkStart w:id="12" w:name="appISddfbd165063d4ec89d98109c37c85bf7"/>
      <w:r>
        <w:rPr>
          <w:rFonts w:ascii="Times New Roman" w:hAnsi="Times New Roman" w:cs="Times New Roman"/>
          <w:sz w:val="24"/>
          <w:szCs w:val="24"/>
        </w:rPr>
        <w:t>8.</w:t>
      </w:r>
      <w:bookmarkEnd w:id="12"/>
      <w:r>
        <w:rPr>
          <w:rFonts w:ascii="Times New Roman" w:hAnsi="Times New Roman" w:cs="Times New Roman"/>
          <w:sz w:val="24"/>
          <w:szCs w:val="24"/>
        </w:rPr>
        <w:tab/>
        <w:t>Consider and act on a recommendation, but not limited to, projects or repairs in Arrowhead Park, Harbor Lane Park, Point Vista Park, Sycamore Bend Park, and Tanglewood Park either needed or ongoing.</w:t>
      </w:r>
    </w:p>
    <w:p w14:paraId="3D78CBF2"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Adjournment</w:t>
      </w:r>
    </w:p>
    <w:p w14:paraId="49C07F57" w14:textId="7777777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sz w:val="24"/>
          <w:szCs w:val="24"/>
        </w:rPr>
        <w:t>This facility is wheelchair accessible and accessible parking spaces are available. Requests for accommodations or interpretive services must be made 48 hours prior to the meeting. Please contact Town Hall at 940-497-2528 or by fax 940-497-3531 so that appropriate arrangements can be made.</w:t>
      </w:r>
    </w:p>
    <w:p w14:paraId="78E20924" w14:textId="5E78A547" w:rsidR="007D55E3" w:rsidRPr="0060326A" w:rsidRDefault="007D55E3" w:rsidP="007D55E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Kristina Smith, do hereby certify that this meeting notice was posted on the bulletin board at Town Hall, 1075 Ronald Reagan Avenue, Hickory Creek, Texas on November 15, 2019 at </w:t>
      </w:r>
      <w:r w:rsidR="00E37D42">
        <w:rPr>
          <w:rFonts w:ascii="Times New Roman" w:hAnsi="Times New Roman" w:cs="Times New Roman"/>
          <w:sz w:val="24"/>
          <w:szCs w:val="24"/>
        </w:rPr>
        <w:t>9</w:t>
      </w:r>
      <w:r>
        <w:rPr>
          <w:rFonts w:ascii="Times New Roman" w:hAnsi="Times New Roman" w:cs="Times New Roman"/>
          <w:sz w:val="24"/>
          <w:szCs w:val="24"/>
        </w:rPr>
        <w:t>:</w:t>
      </w:r>
      <w:r w:rsidR="0078632D">
        <w:rPr>
          <w:rFonts w:ascii="Times New Roman" w:hAnsi="Times New Roman" w:cs="Times New Roman"/>
          <w:sz w:val="24"/>
          <w:szCs w:val="24"/>
        </w:rPr>
        <w:t>15</w:t>
      </w:r>
      <w:bookmarkStart w:id="13" w:name="_GoBack"/>
      <w:bookmarkEnd w:id="13"/>
      <w:r>
        <w:rPr>
          <w:rFonts w:ascii="Times New Roman" w:hAnsi="Times New Roman" w:cs="Times New Roman"/>
          <w:sz w:val="24"/>
          <w:szCs w:val="24"/>
        </w:rPr>
        <w:t xml:space="preserve"> AM.</w:t>
      </w:r>
      <w:r>
        <w:rPr>
          <w:rFonts w:ascii="Times New Roman" w:hAnsi="Times New Roman" w:cs="Times New Roman"/>
          <w:sz w:val="24"/>
          <w:szCs w:val="24"/>
        </w:rPr>
        <w:br/>
      </w:r>
    </w:p>
    <w:bookmarkEnd w:id="4"/>
    <w:p w14:paraId="43F26E0E" w14:textId="498E854E" w:rsidR="00502A7A" w:rsidRPr="007D55E3" w:rsidRDefault="00502A7A" w:rsidP="007D55E3"/>
    <w:p w14:paraId="7B9CD600" w14:textId="361E3725" w:rsidR="00C17302" w:rsidRDefault="007E1150" w:rsidP="00502A7A">
      <w:pPr>
        <w:spacing w:after="0" w:line="240" w:lineRule="auto"/>
        <w:rPr>
          <w:rFonts w:ascii="Times New Roman" w:hAnsi="Times New Roman" w:cs="Times New Roman"/>
          <w:caps/>
          <w:sz w:val="24"/>
          <w:szCs w:val="24"/>
        </w:rPr>
      </w:pPr>
      <w:r>
        <w:rPr>
          <w:rFonts w:ascii="Times New Roman" w:hAnsi="Times New Roman" w:cs="Times New Roman"/>
          <w:caps/>
          <w:noProof/>
          <w:sz w:val="24"/>
          <w:szCs w:val="24"/>
        </w:rPr>
        <w:drawing>
          <wp:inline distT="0" distB="0" distL="0" distR="0" wp14:anchorId="40364994" wp14:editId="4E81521E">
            <wp:extent cx="192786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1927860" cy="533400"/>
                    </a:xfrm>
                    <a:prstGeom prst="rect">
                      <a:avLst/>
                    </a:prstGeom>
                  </pic:spPr>
                </pic:pic>
              </a:graphicData>
            </a:graphic>
          </wp:inline>
        </w:drawing>
      </w:r>
    </w:p>
    <w:p w14:paraId="6E9C8B5D" w14:textId="31A25864" w:rsidR="00C17302" w:rsidRPr="00C17302" w:rsidRDefault="008A35C1" w:rsidP="00C17302">
      <w:pPr>
        <w:spacing w:after="0" w:line="240" w:lineRule="auto"/>
        <w:rPr>
          <w:rFonts w:ascii="Times New Roman" w:hAnsi="Times New Roman" w:cs="Times New Roman"/>
          <w:sz w:val="24"/>
          <w:szCs w:val="24"/>
        </w:rPr>
      </w:pPr>
      <w:r>
        <w:rPr>
          <w:rFonts w:ascii="Times New Roman" w:hAnsi="Times New Roman" w:cs="Times New Roman"/>
          <w:sz w:val="24"/>
          <w:szCs w:val="24"/>
        </w:rPr>
        <w:t>Kristina Smith</w:t>
      </w:r>
    </w:p>
    <w:p w14:paraId="3E1DBDC6" w14:textId="069B6ACC" w:rsidR="00C17302" w:rsidRPr="00C17302" w:rsidRDefault="00C17302" w:rsidP="00C17302">
      <w:pPr>
        <w:spacing w:after="0" w:line="240" w:lineRule="auto"/>
        <w:rPr>
          <w:rFonts w:ascii="Times New Roman" w:hAnsi="Times New Roman" w:cs="Times New Roman"/>
          <w:sz w:val="24"/>
          <w:szCs w:val="24"/>
        </w:rPr>
      </w:pPr>
      <w:r w:rsidRPr="00C17302">
        <w:rPr>
          <w:rFonts w:ascii="Times New Roman" w:hAnsi="Times New Roman" w:cs="Times New Roman"/>
          <w:sz w:val="24"/>
          <w:szCs w:val="24"/>
        </w:rPr>
        <w:t>Town of Hickory Creek</w:t>
      </w:r>
    </w:p>
    <w:sectPr w:rsidR="00C17302" w:rsidRPr="00C17302"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429BD" w14:textId="77777777" w:rsidR="002D4D23" w:rsidRDefault="002D4D23" w:rsidP="003559E2">
      <w:pPr>
        <w:spacing w:after="0" w:line="240" w:lineRule="auto"/>
      </w:pPr>
      <w:r>
        <w:separator/>
      </w:r>
    </w:p>
  </w:endnote>
  <w:endnote w:type="continuationSeparator" w:id="0">
    <w:p w14:paraId="21C6DB37" w14:textId="77777777" w:rsidR="002D4D23" w:rsidRDefault="002D4D23"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7B4D" w14:textId="77777777" w:rsidR="002D4D23" w:rsidRDefault="002D4D23" w:rsidP="003559E2">
      <w:pPr>
        <w:spacing w:after="0" w:line="240" w:lineRule="auto"/>
      </w:pPr>
      <w:r>
        <w:separator/>
      </w:r>
    </w:p>
  </w:footnote>
  <w:footnote w:type="continuationSeparator" w:id="0">
    <w:p w14:paraId="1A04CEA0" w14:textId="77777777" w:rsidR="002D4D23" w:rsidRDefault="002D4D23"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A1"/>
    <w:rsid w:val="0000423B"/>
    <w:rsid w:val="00014816"/>
    <w:rsid w:val="00023D66"/>
    <w:rsid w:val="000251B7"/>
    <w:rsid w:val="000534F6"/>
    <w:rsid w:val="000977AE"/>
    <w:rsid w:val="000B0268"/>
    <w:rsid w:val="000C6CA9"/>
    <w:rsid w:val="000F5BB0"/>
    <w:rsid w:val="000F79DB"/>
    <w:rsid w:val="00111C1C"/>
    <w:rsid w:val="00135F43"/>
    <w:rsid w:val="00136F04"/>
    <w:rsid w:val="001A7081"/>
    <w:rsid w:val="0020141F"/>
    <w:rsid w:val="002124A3"/>
    <w:rsid w:val="00226795"/>
    <w:rsid w:val="00243EE3"/>
    <w:rsid w:val="002A4C10"/>
    <w:rsid w:val="002D4D23"/>
    <w:rsid w:val="00343304"/>
    <w:rsid w:val="003559E2"/>
    <w:rsid w:val="0037627A"/>
    <w:rsid w:val="0038595E"/>
    <w:rsid w:val="003A39E1"/>
    <w:rsid w:val="003B3939"/>
    <w:rsid w:val="003C0B46"/>
    <w:rsid w:val="00403190"/>
    <w:rsid w:val="00405D76"/>
    <w:rsid w:val="00411FB3"/>
    <w:rsid w:val="004254D3"/>
    <w:rsid w:val="00461CF7"/>
    <w:rsid w:val="00466DE7"/>
    <w:rsid w:val="00491AFC"/>
    <w:rsid w:val="004B52C4"/>
    <w:rsid w:val="004C32E7"/>
    <w:rsid w:val="004D46D6"/>
    <w:rsid w:val="00502A7A"/>
    <w:rsid w:val="005F1C44"/>
    <w:rsid w:val="005F4E6F"/>
    <w:rsid w:val="0065104A"/>
    <w:rsid w:val="00653936"/>
    <w:rsid w:val="00682562"/>
    <w:rsid w:val="00685115"/>
    <w:rsid w:val="00692AA1"/>
    <w:rsid w:val="006A2337"/>
    <w:rsid w:val="006F5340"/>
    <w:rsid w:val="00706527"/>
    <w:rsid w:val="0071727D"/>
    <w:rsid w:val="007240EA"/>
    <w:rsid w:val="0073384F"/>
    <w:rsid w:val="0075601F"/>
    <w:rsid w:val="0078632D"/>
    <w:rsid w:val="007D55E3"/>
    <w:rsid w:val="007E1150"/>
    <w:rsid w:val="0080559B"/>
    <w:rsid w:val="00861310"/>
    <w:rsid w:val="0086259F"/>
    <w:rsid w:val="00872613"/>
    <w:rsid w:val="008779F0"/>
    <w:rsid w:val="008943F7"/>
    <w:rsid w:val="008A2A90"/>
    <w:rsid w:val="008A35C1"/>
    <w:rsid w:val="008B7E9B"/>
    <w:rsid w:val="008F4923"/>
    <w:rsid w:val="00985E12"/>
    <w:rsid w:val="009B4E8A"/>
    <w:rsid w:val="009C6793"/>
    <w:rsid w:val="009C754D"/>
    <w:rsid w:val="009D2D5F"/>
    <w:rsid w:val="00A842AA"/>
    <w:rsid w:val="00AA1BCD"/>
    <w:rsid w:val="00AA3B09"/>
    <w:rsid w:val="00AB635E"/>
    <w:rsid w:val="00AB6DA4"/>
    <w:rsid w:val="00B139E5"/>
    <w:rsid w:val="00B20FD8"/>
    <w:rsid w:val="00B2308F"/>
    <w:rsid w:val="00B57240"/>
    <w:rsid w:val="00B93B70"/>
    <w:rsid w:val="00BB526F"/>
    <w:rsid w:val="00BC331B"/>
    <w:rsid w:val="00BD57BE"/>
    <w:rsid w:val="00C17302"/>
    <w:rsid w:val="00C91D1D"/>
    <w:rsid w:val="00CC2463"/>
    <w:rsid w:val="00D11C3F"/>
    <w:rsid w:val="00D452F8"/>
    <w:rsid w:val="00D66B16"/>
    <w:rsid w:val="00E11B73"/>
    <w:rsid w:val="00E37D42"/>
    <w:rsid w:val="00EA3794"/>
    <w:rsid w:val="00EB06BD"/>
    <w:rsid w:val="00EB6B37"/>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49D9F"/>
  <w15:docId w15:val="{523A85CB-CF00-477F-854D-964AACA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2</cp:revision>
  <cp:lastPrinted>2019-11-15T15:04:00Z</cp:lastPrinted>
  <dcterms:created xsi:type="dcterms:W3CDTF">2019-11-15T15:06:00Z</dcterms:created>
  <dcterms:modified xsi:type="dcterms:W3CDTF">2019-11-15T15:06:00Z</dcterms:modified>
</cp:coreProperties>
</file>